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247" w:rsidRPr="00F60F19" w:rsidRDefault="00D24951" w:rsidP="00F60F19">
      <w:pPr>
        <w:jc w:val="center"/>
        <w:rPr>
          <w:rFonts w:ascii="Helvetica" w:hAnsi="Helvetica" w:cs="Helvetica"/>
          <w:b/>
          <w:color w:val="000000"/>
          <w:sz w:val="28"/>
          <w:shd w:val="clear" w:color="auto" w:fill="F8F8F8"/>
        </w:rPr>
      </w:pPr>
      <w:r w:rsidRPr="00F60F19">
        <w:rPr>
          <w:rFonts w:ascii="Helvetica" w:hAnsi="Helvetica" w:cs="Helvetica"/>
          <w:b/>
          <w:color w:val="000000"/>
          <w:sz w:val="28"/>
          <w:shd w:val="clear" w:color="auto" w:fill="F8F8F8"/>
        </w:rPr>
        <w:t>Taşınır Yıl Sonu İşlemlerinde Yapılacak İşlemler</w:t>
      </w:r>
    </w:p>
    <w:p w:rsidR="00D24951" w:rsidRDefault="00D24951" w:rsidP="00D24951">
      <w:pPr>
        <w:rPr>
          <w:rFonts w:ascii="Helvetica" w:hAnsi="Helvetica" w:cs="Helvetica"/>
          <w:color w:val="000000"/>
          <w:shd w:val="clear" w:color="auto" w:fill="F8F8F8"/>
        </w:rPr>
      </w:pPr>
    </w:p>
    <w:p w:rsidR="00D24951" w:rsidRDefault="00D24951" w:rsidP="00B552D7">
      <w:pPr>
        <w:pStyle w:val="ListeParagraf"/>
        <w:numPr>
          <w:ilvl w:val="0"/>
          <w:numId w:val="1"/>
        </w:numPr>
      </w:pPr>
      <w:r>
        <w:t>Adım Olarak Kurumunuza aktarılmış olan onaysız Taşınır İşlem Fişleri onaylamamız gerekmektedir.</w:t>
      </w:r>
    </w:p>
    <w:p w:rsidR="00D24951" w:rsidRDefault="00033561" w:rsidP="00D24951">
      <w:r>
        <w:rPr>
          <w:noProof/>
          <w:lang w:eastAsia="tr-TR"/>
        </w:rPr>
        <w:drawing>
          <wp:inline distT="0" distB="0" distL="0" distR="0">
            <wp:extent cx="8048625" cy="46577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Onaysız Tiflerin Onaylanması.jpg"/>
                    <pic:cNvPicPr/>
                  </pic:nvPicPr>
                  <pic:blipFill>
                    <a:blip r:embed="rId7">
                      <a:extLst>
                        <a:ext uri="{28A0092B-C50C-407E-A947-70E740481C1C}">
                          <a14:useLocalDpi xmlns:a14="http://schemas.microsoft.com/office/drawing/2010/main" val="0"/>
                        </a:ext>
                      </a:extLst>
                    </a:blip>
                    <a:stretch>
                      <a:fillRect/>
                    </a:stretch>
                  </pic:blipFill>
                  <pic:spPr>
                    <a:xfrm>
                      <a:off x="0" y="0"/>
                      <a:ext cx="8074927" cy="4672946"/>
                    </a:xfrm>
                    <a:prstGeom prst="rect">
                      <a:avLst/>
                    </a:prstGeom>
                  </pic:spPr>
                </pic:pic>
              </a:graphicData>
            </a:graphic>
          </wp:inline>
        </w:drawing>
      </w:r>
    </w:p>
    <w:p w:rsidR="00D24951" w:rsidRDefault="00D24951" w:rsidP="00D24951">
      <w:pPr>
        <w:pStyle w:val="ListeParagraf"/>
        <w:numPr>
          <w:ilvl w:val="0"/>
          <w:numId w:val="1"/>
        </w:numPr>
      </w:pPr>
      <w:r>
        <w:lastRenderedPageBreak/>
        <w:t xml:space="preserve">Adım olarak onaylanan giriş </w:t>
      </w:r>
      <w:proofErr w:type="gramStart"/>
      <w:r>
        <w:t>yada</w:t>
      </w:r>
      <w:proofErr w:type="gramEnd"/>
      <w:r>
        <w:t xml:space="preserve"> çıkış Taşınır İşlem Fişlerini </w:t>
      </w:r>
      <w:proofErr w:type="spellStart"/>
      <w:r>
        <w:t>Malmüdürlüğüne</w:t>
      </w:r>
      <w:proofErr w:type="spellEnd"/>
      <w:r>
        <w:t xml:space="preserve"> göndermemiz gerekmektedir</w:t>
      </w:r>
    </w:p>
    <w:p w:rsidR="00033561" w:rsidRDefault="00033561" w:rsidP="00033561"/>
    <w:p w:rsidR="00033561" w:rsidRDefault="00033561" w:rsidP="00033561">
      <w:r>
        <w:rPr>
          <w:noProof/>
          <w:lang w:eastAsia="tr-TR"/>
        </w:rPr>
        <w:drawing>
          <wp:inline distT="0" distB="0" distL="0" distR="0">
            <wp:extent cx="8896350" cy="50387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Onaylı Tiflerin Malmüdürlüğüne Gönderilmesi.jpg"/>
                    <pic:cNvPicPr/>
                  </pic:nvPicPr>
                  <pic:blipFill>
                    <a:blip r:embed="rId8">
                      <a:extLst>
                        <a:ext uri="{28A0092B-C50C-407E-A947-70E740481C1C}">
                          <a14:useLocalDpi xmlns:a14="http://schemas.microsoft.com/office/drawing/2010/main" val="0"/>
                        </a:ext>
                      </a:extLst>
                    </a:blip>
                    <a:stretch>
                      <a:fillRect/>
                    </a:stretch>
                  </pic:blipFill>
                  <pic:spPr>
                    <a:xfrm>
                      <a:off x="0" y="0"/>
                      <a:ext cx="8923342" cy="5054013"/>
                    </a:xfrm>
                    <a:prstGeom prst="rect">
                      <a:avLst/>
                    </a:prstGeom>
                  </pic:spPr>
                </pic:pic>
              </a:graphicData>
            </a:graphic>
          </wp:inline>
        </w:drawing>
      </w:r>
    </w:p>
    <w:p w:rsidR="00621941" w:rsidRDefault="00621941" w:rsidP="000736B4">
      <w:pPr>
        <w:pStyle w:val="ListeParagraf"/>
        <w:numPr>
          <w:ilvl w:val="0"/>
          <w:numId w:val="1"/>
        </w:numPr>
        <w:ind w:left="360"/>
      </w:pPr>
      <w:r>
        <w:rPr>
          <w:noProof/>
          <w:lang w:eastAsia="tr-TR"/>
        </w:rPr>
        <w:lastRenderedPageBreak/>
        <w:drawing>
          <wp:anchor distT="0" distB="0" distL="114300" distR="114300" simplePos="0" relativeHeight="251659264" behindDoc="0" locked="0" layoutInCell="1" allowOverlap="1" wp14:anchorId="565C4F71" wp14:editId="2E6095E4">
            <wp:simplePos x="0" y="0"/>
            <wp:positionH relativeFrom="column">
              <wp:posOffset>-71120</wp:posOffset>
            </wp:positionH>
            <wp:positionV relativeFrom="paragraph">
              <wp:posOffset>509905</wp:posOffset>
            </wp:positionV>
            <wp:extent cx="9084945" cy="4991100"/>
            <wp:effectExtent l="0" t="0" r="190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Stok Miktarlarını Güncelenmesi.jpg"/>
                    <pic:cNvPicPr/>
                  </pic:nvPicPr>
                  <pic:blipFill>
                    <a:blip r:embed="rId9">
                      <a:extLst>
                        <a:ext uri="{28A0092B-C50C-407E-A947-70E740481C1C}">
                          <a14:useLocalDpi xmlns:a14="http://schemas.microsoft.com/office/drawing/2010/main" val="0"/>
                        </a:ext>
                      </a:extLst>
                    </a:blip>
                    <a:stretch>
                      <a:fillRect/>
                    </a:stretch>
                  </pic:blipFill>
                  <pic:spPr>
                    <a:xfrm>
                      <a:off x="0" y="0"/>
                      <a:ext cx="9084945" cy="4991100"/>
                    </a:xfrm>
                    <a:prstGeom prst="rect">
                      <a:avLst/>
                    </a:prstGeom>
                  </pic:spPr>
                </pic:pic>
              </a:graphicData>
            </a:graphic>
            <wp14:sizeRelH relativeFrom="page">
              <wp14:pctWidth>0</wp14:pctWidth>
            </wp14:sizeRelH>
            <wp14:sizeRelV relativeFrom="page">
              <wp14:pctHeight>0</wp14:pctHeight>
            </wp14:sizeRelV>
          </wp:anchor>
        </w:drawing>
      </w:r>
      <w:r>
        <w:t>Yapılması gereken ilk işlem "yönetim işlemleri - stok miktarları güncelleme - sağ alt kısımda bulunan "stokları güncelle" ikonu tıklanır. "işlem başarı ile gerçekleşti" uyarısından sonra "tamam" tıklanarak stok güncelleme işlemi bitirilir. Stok miktarlarının güncellenmesi önem arz etmektedir.</w:t>
      </w:r>
    </w:p>
    <w:p w:rsidR="00621941" w:rsidRDefault="00621941" w:rsidP="00621941">
      <w:pPr>
        <w:ind w:left="360"/>
      </w:pPr>
    </w:p>
    <w:p w:rsidR="00621941" w:rsidRDefault="00621941" w:rsidP="00621941">
      <w:pPr>
        <w:ind w:left="360"/>
      </w:pPr>
    </w:p>
    <w:p w:rsidR="00033561" w:rsidRDefault="00033561" w:rsidP="00FF4854">
      <w:pPr>
        <w:pStyle w:val="ListeParagraf"/>
        <w:numPr>
          <w:ilvl w:val="0"/>
          <w:numId w:val="1"/>
        </w:numPr>
      </w:pPr>
      <w:r>
        <w:t xml:space="preserve">Adım Olarak yönetim raporları bölümüne giriş yapılarak taşınır da bulunan malzemelerin </w:t>
      </w:r>
      <w:proofErr w:type="spellStart"/>
      <w:r>
        <w:t>Malmüdürlüğü</w:t>
      </w:r>
      <w:proofErr w:type="spellEnd"/>
      <w:r>
        <w:t xml:space="preserve"> ile eşleşip eşleşmediği kontrol edilir.</w:t>
      </w:r>
    </w:p>
    <w:p w:rsidR="00033561" w:rsidRDefault="00033561" w:rsidP="00033561">
      <w:r>
        <w:rPr>
          <w:noProof/>
          <w:lang w:eastAsia="tr-TR"/>
        </w:rPr>
        <w:drawing>
          <wp:inline distT="0" distB="0" distL="0" distR="0">
            <wp:extent cx="8828335" cy="4381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ADIM YIL SONU İŞLEMLERİ.jpg"/>
                    <pic:cNvPicPr/>
                  </pic:nvPicPr>
                  <pic:blipFill>
                    <a:blip r:embed="rId10">
                      <a:extLst>
                        <a:ext uri="{28A0092B-C50C-407E-A947-70E740481C1C}">
                          <a14:useLocalDpi xmlns:a14="http://schemas.microsoft.com/office/drawing/2010/main" val="0"/>
                        </a:ext>
                      </a:extLst>
                    </a:blip>
                    <a:stretch>
                      <a:fillRect/>
                    </a:stretch>
                  </pic:blipFill>
                  <pic:spPr>
                    <a:xfrm>
                      <a:off x="0" y="0"/>
                      <a:ext cx="8874905" cy="4404613"/>
                    </a:xfrm>
                    <a:prstGeom prst="rect">
                      <a:avLst/>
                    </a:prstGeom>
                  </pic:spPr>
                </pic:pic>
              </a:graphicData>
            </a:graphic>
          </wp:inline>
        </w:drawing>
      </w:r>
    </w:p>
    <w:p w:rsidR="00BE577A" w:rsidRDefault="00BE577A" w:rsidP="00033561">
      <w:r>
        <w:t>Not:</w:t>
      </w:r>
      <w:r w:rsidRPr="00BE577A">
        <w:t xml:space="preserve"> </w:t>
      </w:r>
      <w:r>
        <w:t xml:space="preserve">bazı kodlarda 0,01 – 0,02 gibi kuruş farkları oluşmuş olabilir. </w:t>
      </w:r>
      <w:proofErr w:type="gramStart"/>
      <w:r>
        <w:t>bu</w:t>
      </w:r>
      <w:proofErr w:type="gramEnd"/>
      <w:r>
        <w:t xml:space="preserve"> farklar kuruş fark cetveli düzenlenerek </w:t>
      </w:r>
      <w:proofErr w:type="spellStart"/>
      <w:r>
        <w:t>malmüdürlüğüne</w:t>
      </w:r>
      <w:proofErr w:type="spellEnd"/>
      <w:r>
        <w:t xml:space="preserve"> götürülüp kayıt yaptırdıktan sonra düzelecektir. </w:t>
      </w:r>
      <w:proofErr w:type="gramStart"/>
      <w:r>
        <w:t>eğer</w:t>
      </w:r>
      <w:proofErr w:type="gramEnd"/>
      <w:r>
        <w:t xml:space="preserve"> aralarında kuruş farkının haricinde fark varsa bu farklılıkların çözümü için de </w:t>
      </w:r>
      <w:proofErr w:type="spellStart"/>
      <w:r>
        <w:t>malmüdürlüğü</w:t>
      </w:r>
      <w:proofErr w:type="spellEnd"/>
      <w:r>
        <w:t xml:space="preserve"> ile iletişime geçiniz.</w:t>
      </w:r>
    </w:p>
    <w:p w:rsidR="00033561" w:rsidRDefault="00033561" w:rsidP="00033561"/>
    <w:p w:rsidR="00033561" w:rsidRDefault="00033561" w:rsidP="00033561"/>
    <w:p w:rsidR="00621941" w:rsidRDefault="008F0A43" w:rsidP="00621941">
      <w:pPr>
        <w:pStyle w:val="ListeParagraf"/>
        <w:numPr>
          <w:ilvl w:val="0"/>
          <w:numId w:val="1"/>
        </w:numPr>
      </w:pPr>
      <w:r>
        <w:t>T</w:t>
      </w:r>
      <w:r w:rsidR="00621941">
        <w:t>üm farklılıkların giderildiği veya hiçbir farkın olmadığı durumlarda sırasıyla aşağıdaki adımları takip ederek yılsonu işlemlerinizi yapabilirsiniz.</w:t>
      </w:r>
    </w:p>
    <w:p w:rsidR="00621941" w:rsidRDefault="00621941" w:rsidP="00621941">
      <w:pPr>
        <w:ind w:left="360"/>
      </w:pPr>
      <w:r>
        <w:t>" Sayım ve yılsonu işlemleri" sekmesini açınız. "sayım tutanağı oluştur" tıklayınız. Açılan ekranın sol üst kısmında bulunan "ambar" "seçiniz" kısmından ilk ambarınızı seçiniz. Sırasıyla "sayım miktarını otomatik olarak tamamla - kaydet - tamam - sayım tutanağını sonlandır - evet - " tıklayınız. Açılan uyarıyı dikkatli olarak inceleyiniz. Muhtemelen uyarı; "işlem başarı ile gerçekleşti. Bu ambar için yılsonu işlemi tamamlanmış, noksan ve fazla miktar oluşmamıştır. İlgili sayım tutanağına " sayım tutanağı listesi" menüsünden ulaşabilirsiniz." şeklindedir. "tamam" diyerek ambarın sayım işlemini bitirin. Kaç tane ambarınız var ise yukarıda bulunan "ambar" "seçiniz" kısmından her ambarı açarak bu maddede anlattığımız işlemleri uygulayınız. Ambarlarınızın herhangi biri boş ise sayım yapamazsınız. O nedenle o ambar için tutanak oluşturmaya çalışmayınız.</w:t>
      </w:r>
    </w:p>
    <w:p w:rsidR="00621941" w:rsidRDefault="00621941" w:rsidP="00621941">
      <w:pPr>
        <w:ind w:left="360"/>
      </w:pPr>
      <w:r>
        <w:rPr>
          <w:noProof/>
          <w:lang w:eastAsia="tr-TR"/>
        </w:rPr>
        <w:drawing>
          <wp:inline distT="0" distB="0" distL="0" distR="0">
            <wp:extent cx="9014486" cy="3028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Sayım Tutanağı Oluşturma.jpg"/>
                    <pic:cNvPicPr/>
                  </pic:nvPicPr>
                  <pic:blipFill rotWithShape="1">
                    <a:blip r:embed="rId11">
                      <a:extLst>
                        <a:ext uri="{28A0092B-C50C-407E-A947-70E740481C1C}">
                          <a14:useLocalDpi xmlns:a14="http://schemas.microsoft.com/office/drawing/2010/main" val="0"/>
                        </a:ext>
                      </a:extLst>
                    </a:blip>
                    <a:srcRect r="6598" b="21644"/>
                    <a:stretch/>
                  </pic:blipFill>
                  <pic:spPr bwMode="auto">
                    <a:xfrm>
                      <a:off x="0" y="0"/>
                      <a:ext cx="9018423" cy="3030273"/>
                    </a:xfrm>
                    <a:prstGeom prst="rect">
                      <a:avLst/>
                    </a:prstGeom>
                    <a:ln>
                      <a:noFill/>
                    </a:ln>
                    <a:extLst>
                      <a:ext uri="{53640926-AAD7-44D8-BBD7-CCE9431645EC}">
                        <a14:shadowObscured xmlns:a14="http://schemas.microsoft.com/office/drawing/2010/main"/>
                      </a:ext>
                    </a:extLst>
                  </pic:spPr>
                </pic:pic>
              </a:graphicData>
            </a:graphic>
          </wp:inline>
        </w:drawing>
      </w:r>
    </w:p>
    <w:p w:rsidR="00621941" w:rsidRDefault="00621941" w:rsidP="00621941"/>
    <w:p w:rsidR="00621941" w:rsidRDefault="00621941" w:rsidP="00621941"/>
    <w:p w:rsidR="00621941" w:rsidRDefault="00621941" w:rsidP="00621941"/>
    <w:p w:rsidR="00621941" w:rsidRDefault="00621941" w:rsidP="00621941"/>
    <w:p w:rsidR="00B264DC" w:rsidRDefault="00B264DC" w:rsidP="00D24951">
      <w:pPr>
        <w:pStyle w:val="ListeParagraf"/>
        <w:numPr>
          <w:ilvl w:val="0"/>
          <w:numId w:val="1"/>
        </w:numPr>
      </w:pPr>
      <w:r>
        <w:t>SAYIM TUTANAKLARINI OLUŞTURDUKTAN SONRA;</w:t>
      </w:r>
    </w:p>
    <w:p w:rsidR="0019039B" w:rsidRDefault="00B264DC" w:rsidP="00B264DC">
      <w:pPr>
        <w:ind w:left="360"/>
      </w:pPr>
      <w:r>
        <w:t xml:space="preserve"> " Sayım ve yılsonu işlemleri" sekmesinden "sayım tutanağı listesi" tıklanarak "yıl" ve "ambar" seçimleri yapılarak bir önceki aşamada oluşturduğumuz tutanaklara ulaşıyoruz. İlgili tutanağın başına tik atarak "sayım tutanak raporu" (uzundur, bu nedenle fazla sayfa çıkar.) "taşınır kodunda rapor" (kısadır, az sayfa çıkar) raporlarından herhangi birini tıklayarak raporu sizden istene miktarda yazdırın. Komisyon tarafından imzalayın. Her ambarı ayrı ayrı seçerek o ambar için oluşan raporu yazdırarak komisyonca imza altına alınız.</w:t>
      </w:r>
    </w:p>
    <w:p w:rsidR="00B264DC" w:rsidRDefault="00B264DC" w:rsidP="00B264DC">
      <w:r>
        <w:rPr>
          <w:noProof/>
          <w:lang w:eastAsia="tr-TR"/>
        </w:rPr>
        <w:drawing>
          <wp:inline distT="0" distB="0" distL="0" distR="0">
            <wp:extent cx="8892540" cy="4343400"/>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Sayım Tutanağı Listesi Çıkarılması.jpg"/>
                    <pic:cNvPicPr/>
                  </pic:nvPicPr>
                  <pic:blipFill>
                    <a:blip r:embed="rId12">
                      <a:extLst>
                        <a:ext uri="{28A0092B-C50C-407E-A947-70E740481C1C}">
                          <a14:useLocalDpi xmlns:a14="http://schemas.microsoft.com/office/drawing/2010/main" val="0"/>
                        </a:ext>
                      </a:extLst>
                    </a:blip>
                    <a:stretch>
                      <a:fillRect/>
                    </a:stretch>
                  </pic:blipFill>
                  <pic:spPr>
                    <a:xfrm>
                      <a:off x="0" y="0"/>
                      <a:ext cx="8892540" cy="4343400"/>
                    </a:xfrm>
                    <a:prstGeom prst="rect">
                      <a:avLst/>
                    </a:prstGeom>
                  </pic:spPr>
                </pic:pic>
              </a:graphicData>
            </a:graphic>
          </wp:inline>
        </w:drawing>
      </w:r>
    </w:p>
    <w:p w:rsidR="00B264DC" w:rsidRDefault="007547FC" w:rsidP="00B264DC">
      <w:r>
        <w:rPr>
          <w:noProof/>
          <w:lang w:eastAsia="tr-TR"/>
        </w:rPr>
        <w:lastRenderedPageBreak/>
        <w:drawing>
          <wp:inline distT="0" distB="0" distL="0" distR="0">
            <wp:extent cx="8810625" cy="55626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 Sayım Tutanağı İmzalanması.jpg"/>
                    <pic:cNvPicPr/>
                  </pic:nvPicPr>
                  <pic:blipFill rotWithShape="1">
                    <a:blip r:embed="rId13">
                      <a:extLst>
                        <a:ext uri="{28A0092B-C50C-407E-A947-70E740481C1C}">
                          <a14:useLocalDpi xmlns:a14="http://schemas.microsoft.com/office/drawing/2010/main" val="0"/>
                        </a:ext>
                      </a:extLst>
                    </a:blip>
                    <a:srcRect r="58333" b="30303"/>
                    <a:stretch/>
                  </pic:blipFill>
                  <pic:spPr bwMode="auto">
                    <a:xfrm>
                      <a:off x="0" y="0"/>
                      <a:ext cx="8810625" cy="5562600"/>
                    </a:xfrm>
                    <a:prstGeom prst="rect">
                      <a:avLst/>
                    </a:prstGeom>
                    <a:ln>
                      <a:noFill/>
                    </a:ln>
                    <a:extLst>
                      <a:ext uri="{53640926-AAD7-44D8-BBD7-CCE9431645EC}">
                        <a14:shadowObscured xmlns:a14="http://schemas.microsoft.com/office/drawing/2010/main"/>
                      </a:ext>
                    </a:extLst>
                  </pic:spPr>
                </pic:pic>
              </a:graphicData>
            </a:graphic>
          </wp:inline>
        </w:drawing>
      </w:r>
    </w:p>
    <w:p w:rsidR="00E20AD1" w:rsidRDefault="00E20AD1" w:rsidP="00D24951">
      <w:pPr>
        <w:pStyle w:val="ListeParagraf"/>
        <w:numPr>
          <w:ilvl w:val="0"/>
          <w:numId w:val="1"/>
        </w:numPr>
      </w:pPr>
      <w:r>
        <w:lastRenderedPageBreak/>
        <w:t>RAPORLAR ALINDIKTAN SONRA;</w:t>
      </w:r>
    </w:p>
    <w:p w:rsidR="00F31518" w:rsidRDefault="00F31518" w:rsidP="00F31518">
      <w:pPr>
        <w:ind w:left="360"/>
      </w:pPr>
      <w:r>
        <w:t>"Taşınır raporlar" sekmesinden "taşınır raporlar" tıklanır. Açılan ekranın üst kısmındaki "rapor seçiniz" kısmı açılarak önce “Ambar Sayım Listesi” tıklanır. “Ait Olduğu Yıl” ve “ Ambar Adı” seçimi yapınız. Rapor sekmesine tıklayarak açılan Ambar Sayım Listesi sizd</w:t>
      </w:r>
      <w:r w:rsidR="0079168D">
        <w:t>en istenen miktar kadar yazdırılır.</w:t>
      </w:r>
    </w:p>
    <w:p w:rsidR="00F31518" w:rsidRDefault="0079168D" w:rsidP="00F31518">
      <w:r>
        <w:rPr>
          <w:noProof/>
          <w:lang w:eastAsia="tr-TR"/>
        </w:rPr>
        <w:drawing>
          <wp:inline distT="0" distB="0" distL="0" distR="0">
            <wp:extent cx="8892540" cy="4905375"/>
            <wp:effectExtent l="0" t="0" r="381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Ambar Listesi Çıkarılması.jpg"/>
                    <pic:cNvPicPr/>
                  </pic:nvPicPr>
                  <pic:blipFill>
                    <a:blip r:embed="rId14">
                      <a:extLst>
                        <a:ext uri="{28A0092B-C50C-407E-A947-70E740481C1C}">
                          <a14:useLocalDpi xmlns:a14="http://schemas.microsoft.com/office/drawing/2010/main" val="0"/>
                        </a:ext>
                      </a:extLst>
                    </a:blip>
                    <a:stretch>
                      <a:fillRect/>
                    </a:stretch>
                  </pic:blipFill>
                  <pic:spPr>
                    <a:xfrm>
                      <a:off x="0" y="0"/>
                      <a:ext cx="8892540" cy="4905375"/>
                    </a:xfrm>
                    <a:prstGeom prst="rect">
                      <a:avLst/>
                    </a:prstGeom>
                  </pic:spPr>
                </pic:pic>
              </a:graphicData>
            </a:graphic>
          </wp:inline>
        </w:drawing>
      </w:r>
    </w:p>
    <w:p w:rsidR="00B264DC" w:rsidRDefault="00E20AD1" w:rsidP="00F6396E">
      <w:pPr>
        <w:pStyle w:val="ListeParagraf"/>
        <w:numPr>
          <w:ilvl w:val="0"/>
          <w:numId w:val="1"/>
        </w:numPr>
        <w:ind w:left="360"/>
      </w:pPr>
      <w:r>
        <w:lastRenderedPageBreak/>
        <w:t xml:space="preserve"> "Taşınır raporlar" sekmesinden "taşınır raporlar" tıklanır. Açılan ekranın üst kısmındaki "rapor seçiniz" kısmı açılarak önce "13 </w:t>
      </w:r>
      <w:proofErr w:type="spellStart"/>
      <w:r>
        <w:t>nolu</w:t>
      </w:r>
      <w:proofErr w:type="spellEnd"/>
      <w:r>
        <w:t xml:space="preserve"> örnek - sayım döküm cetveli" tıklanır. "yıl" ve "hesap kodu" seçimi yapınız. Hesap kodu kısmından "tüm hesaplar" seçeneğini tıklarsanız bütün ambarlar için tek cetvel almış olursunuz. Rapor sekmesine tıklayarak açılan 13 </w:t>
      </w:r>
      <w:proofErr w:type="spellStart"/>
      <w:r>
        <w:t>nolu</w:t>
      </w:r>
      <w:proofErr w:type="spellEnd"/>
      <w:r>
        <w:t xml:space="preserve"> cetveli sizden istenen miktar kadar yazdırıp komisyonca imza altına alınız. </w:t>
      </w:r>
    </w:p>
    <w:p w:rsidR="00E20AD1" w:rsidRDefault="007547FC" w:rsidP="00E20AD1">
      <w:r>
        <w:rPr>
          <w:noProof/>
          <w:lang w:eastAsia="tr-TR"/>
        </w:rPr>
        <w:drawing>
          <wp:anchor distT="0" distB="0" distL="114300" distR="114300" simplePos="0" relativeHeight="251660288" behindDoc="1" locked="0" layoutInCell="1" allowOverlap="1" wp14:anchorId="7B119574" wp14:editId="6C9F6E83">
            <wp:simplePos x="0" y="0"/>
            <wp:positionH relativeFrom="column">
              <wp:posOffset>-261620</wp:posOffset>
            </wp:positionH>
            <wp:positionV relativeFrom="paragraph">
              <wp:posOffset>104140</wp:posOffset>
            </wp:positionV>
            <wp:extent cx="9610725" cy="5267325"/>
            <wp:effectExtent l="0" t="0" r="9525" b="9525"/>
            <wp:wrapNone/>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8-13 Nolu Sayım Döküm Cetveli Çıkarılması.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10725" cy="5267325"/>
                    </a:xfrm>
                    <a:prstGeom prst="rect">
                      <a:avLst/>
                    </a:prstGeom>
                  </pic:spPr>
                </pic:pic>
              </a:graphicData>
            </a:graphic>
            <wp14:sizeRelH relativeFrom="page">
              <wp14:pctWidth>0</wp14:pctWidth>
            </wp14:sizeRelH>
            <wp14:sizeRelV relativeFrom="page">
              <wp14:pctHeight>0</wp14:pctHeight>
            </wp14:sizeRelV>
          </wp:anchor>
        </w:drawing>
      </w:r>
    </w:p>
    <w:p w:rsidR="00E20AD1" w:rsidRDefault="00E20AD1" w:rsidP="00E20AD1"/>
    <w:p w:rsidR="00E20AD1" w:rsidRDefault="007547FC" w:rsidP="00E20AD1">
      <w:r>
        <w:rPr>
          <w:noProof/>
          <w:lang w:eastAsia="tr-TR"/>
        </w:rPr>
        <w:lastRenderedPageBreak/>
        <w:drawing>
          <wp:inline distT="0" distB="0" distL="0" distR="0">
            <wp:extent cx="9153525" cy="5086350"/>
            <wp:effectExtent l="0" t="0" r="9525"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9-13 Nolu Sayım Döküm Cetveli İmza.jpg"/>
                    <pic:cNvPicPr/>
                  </pic:nvPicPr>
                  <pic:blipFill>
                    <a:blip r:embed="rId16">
                      <a:extLst>
                        <a:ext uri="{28A0092B-C50C-407E-A947-70E740481C1C}">
                          <a14:useLocalDpi xmlns:a14="http://schemas.microsoft.com/office/drawing/2010/main" val="0"/>
                        </a:ext>
                      </a:extLst>
                    </a:blip>
                    <a:stretch>
                      <a:fillRect/>
                    </a:stretch>
                  </pic:blipFill>
                  <pic:spPr>
                    <a:xfrm>
                      <a:off x="0" y="0"/>
                      <a:ext cx="9154051" cy="5086642"/>
                    </a:xfrm>
                    <a:prstGeom prst="rect">
                      <a:avLst/>
                    </a:prstGeom>
                  </pic:spPr>
                </pic:pic>
              </a:graphicData>
            </a:graphic>
          </wp:inline>
        </w:drawing>
      </w:r>
    </w:p>
    <w:p w:rsidR="00E20AD1" w:rsidRDefault="00E20AD1" w:rsidP="00E20AD1"/>
    <w:p w:rsidR="00E20AD1" w:rsidRDefault="00E20AD1" w:rsidP="00E20AD1"/>
    <w:p w:rsidR="00E20AD1" w:rsidRDefault="00E20AD1" w:rsidP="00E20AD1">
      <w:pPr>
        <w:pStyle w:val="ListeParagraf"/>
        <w:numPr>
          <w:ilvl w:val="0"/>
          <w:numId w:val="1"/>
        </w:numPr>
      </w:pPr>
      <w:r>
        <w:lastRenderedPageBreak/>
        <w:t>13 NOLU CETVELLE İŞLEMİNİZ BİTTİKTEN SONRA;</w:t>
      </w:r>
    </w:p>
    <w:p w:rsidR="00E20AD1" w:rsidRDefault="00E20AD1" w:rsidP="00E20AD1">
      <w:pPr>
        <w:ind w:left="360"/>
      </w:pPr>
      <w:r>
        <w:t xml:space="preserve">"Taşınır raporlar" sekmesinden "taşınır raporlar" tıklanır. Açılan ekranın üst kısmındaki "rapor seçiniz" kısmı açılarak "14 </w:t>
      </w:r>
      <w:proofErr w:type="spellStart"/>
      <w:r>
        <w:t>nolu</w:t>
      </w:r>
      <w:proofErr w:type="spellEnd"/>
      <w:r>
        <w:t xml:space="preserve"> örnek - taşınır yönetim hesabı cetveli (kütüphane/müze dâhil) tıklanır. Yine "yıl" ve "hesap kodu" seçimi yapınız. Hesap kodu kısmından "tüm hesaplar" seçeneğini tıklarsanız bütün ambarlar için tek cetvel almış olursunuz. Rapor sekmesine tıklayarak açılan 14 </w:t>
      </w:r>
      <w:proofErr w:type="spellStart"/>
      <w:r>
        <w:t>nolu</w:t>
      </w:r>
      <w:proofErr w:type="spellEnd"/>
      <w:r>
        <w:t xml:space="preserve"> cetveli sizden istenen miktar kadar yazdırıp komisyonca imza altına alınız.</w:t>
      </w:r>
    </w:p>
    <w:p w:rsidR="007547FC" w:rsidRDefault="007547FC" w:rsidP="00E20AD1">
      <w:pPr>
        <w:ind w:left="360"/>
      </w:pPr>
    </w:p>
    <w:p w:rsidR="007547FC" w:rsidRDefault="007547FC" w:rsidP="00E20AD1">
      <w:pPr>
        <w:ind w:left="360"/>
      </w:pPr>
    </w:p>
    <w:p w:rsidR="007547FC" w:rsidRDefault="00D9124F" w:rsidP="00E20AD1">
      <w:pPr>
        <w:ind w:left="360"/>
      </w:pPr>
      <w:r>
        <w:rPr>
          <w:noProof/>
          <w:lang w:eastAsia="tr-TR"/>
        </w:rPr>
        <w:drawing>
          <wp:inline distT="0" distB="0" distL="0" distR="0">
            <wp:extent cx="8892540" cy="3765550"/>
            <wp:effectExtent l="0" t="0" r="381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14 Nolu Taşınır Yönetim Hesabı Cetveli.jpg"/>
                    <pic:cNvPicPr/>
                  </pic:nvPicPr>
                  <pic:blipFill>
                    <a:blip r:embed="rId17">
                      <a:extLst>
                        <a:ext uri="{28A0092B-C50C-407E-A947-70E740481C1C}">
                          <a14:useLocalDpi xmlns:a14="http://schemas.microsoft.com/office/drawing/2010/main" val="0"/>
                        </a:ext>
                      </a:extLst>
                    </a:blip>
                    <a:stretch>
                      <a:fillRect/>
                    </a:stretch>
                  </pic:blipFill>
                  <pic:spPr>
                    <a:xfrm>
                      <a:off x="0" y="0"/>
                      <a:ext cx="8892540" cy="3765550"/>
                    </a:xfrm>
                    <a:prstGeom prst="rect">
                      <a:avLst/>
                    </a:prstGeom>
                  </pic:spPr>
                </pic:pic>
              </a:graphicData>
            </a:graphic>
          </wp:inline>
        </w:drawing>
      </w:r>
    </w:p>
    <w:p w:rsidR="00E20AD1" w:rsidRDefault="00D9124F" w:rsidP="00E20AD1">
      <w:pPr>
        <w:ind w:left="360"/>
      </w:pPr>
      <w:r>
        <w:rPr>
          <w:noProof/>
          <w:lang w:eastAsia="tr-TR"/>
        </w:rPr>
        <w:lastRenderedPageBreak/>
        <w:drawing>
          <wp:anchor distT="0" distB="0" distL="114300" distR="114300" simplePos="0" relativeHeight="251661312" behindDoc="0" locked="0" layoutInCell="1" allowOverlap="1">
            <wp:simplePos x="1123950" y="895350"/>
            <wp:positionH relativeFrom="margin">
              <wp:align>left</wp:align>
            </wp:positionH>
            <wp:positionV relativeFrom="margin">
              <wp:align>top</wp:align>
            </wp:positionV>
            <wp:extent cx="8929739" cy="5970270"/>
            <wp:effectExtent l="0" t="0" r="508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4 Nolu Taşınır Yönetim Hesabı Cetveli İmza.jpg"/>
                    <pic:cNvPicPr/>
                  </pic:nvPicPr>
                  <pic:blipFill>
                    <a:blip r:embed="rId18">
                      <a:extLst>
                        <a:ext uri="{28A0092B-C50C-407E-A947-70E740481C1C}">
                          <a14:useLocalDpi xmlns:a14="http://schemas.microsoft.com/office/drawing/2010/main" val="0"/>
                        </a:ext>
                      </a:extLst>
                    </a:blip>
                    <a:stretch>
                      <a:fillRect/>
                    </a:stretch>
                  </pic:blipFill>
                  <pic:spPr>
                    <a:xfrm>
                      <a:off x="0" y="0"/>
                      <a:ext cx="8929739" cy="5970270"/>
                    </a:xfrm>
                    <a:prstGeom prst="rect">
                      <a:avLst/>
                    </a:prstGeom>
                  </pic:spPr>
                </pic:pic>
              </a:graphicData>
            </a:graphic>
          </wp:anchor>
        </w:drawing>
      </w:r>
    </w:p>
    <w:p w:rsidR="00E20AD1" w:rsidRDefault="00AB0A98" w:rsidP="00AB0A98">
      <w:pPr>
        <w:pStyle w:val="ListeParagraf"/>
        <w:numPr>
          <w:ilvl w:val="0"/>
          <w:numId w:val="1"/>
        </w:numPr>
      </w:pPr>
      <w:r w:rsidRPr="00AB0A98">
        <w:lastRenderedPageBreak/>
        <w:t>RAPOR ÇIKTI VE İMZA İŞLEMLERİ BİTTİKTEN SONRA</w:t>
      </w:r>
      <w:r>
        <w:t>;</w:t>
      </w:r>
    </w:p>
    <w:p w:rsidR="00E1219D" w:rsidRDefault="00E1219D" w:rsidP="00E1219D">
      <w:pPr>
        <w:ind w:left="360"/>
      </w:pPr>
      <w:r>
        <w:t>"Yılsonu itibarıyla en son düzenlenen taşınır işlem fişinin sıra numarasını gösterir tutanak" düzenlenmesi gerekmektedir. Belirtilen fiş numarası ise "taşınır mal işlemleri" sekmesinin içinde bulunan "onaylı taşınır işlem fişleri" tıklandığında açılan sayfadan "</w:t>
      </w:r>
      <w:proofErr w:type="spellStart"/>
      <w:r>
        <w:t>tif</w:t>
      </w:r>
      <w:proofErr w:type="spellEnd"/>
      <w:r>
        <w:t xml:space="preserve"> çeşidi - seçiniz" kısmındaki "giriş </w:t>
      </w:r>
      <w:proofErr w:type="spellStart"/>
      <w:r>
        <w:t>tifleri</w:t>
      </w:r>
      <w:proofErr w:type="spellEnd"/>
      <w:r>
        <w:t xml:space="preserve">" seçildiğinde çıkan listenin en üst sırasında bulunan </w:t>
      </w:r>
      <w:proofErr w:type="spellStart"/>
      <w:r>
        <w:t>tif</w:t>
      </w:r>
      <w:proofErr w:type="spellEnd"/>
      <w:r>
        <w:t xml:space="preserve"> numarasıdır. Örneğin; 2021/2 gibi. Tutanakta giriş ve çıkış </w:t>
      </w:r>
      <w:proofErr w:type="spellStart"/>
      <w:r>
        <w:t>tif</w:t>
      </w:r>
      <w:proofErr w:type="spellEnd"/>
      <w:r>
        <w:t xml:space="preserve"> numaralarını ayrı ayrı satırlarda gösterip komisyonca imza altına alınız.</w:t>
      </w:r>
    </w:p>
    <w:p w:rsidR="00E1219D" w:rsidRDefault="001D2AB4" w:rsidP="00E1219D">
      <w:r>
        <w:rPr>
          <w:noProof/>
          <w:lang w:eastAsia="tr-TR"/>
        </w:rPr>
        <w:drawing>
          <wp:inline distT="0" distB="0" distL="0" distR="0">
            <wp:extent cx="9562675" cy="4467225"/>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Son işlem Fiş Numarası Yazılması.jpg"/>
                    <pic:cNvPicPr/>
                  </pic:nvPicPr>
                  <pic:blipFill>
                    <a:blip r:embed="rId19">
                      <a:extLst>
                        <a:ext uri="{28A0092B-C50C-407E-A947-70E740481C1C}">
                          <a14:useLocalDpi xmlns:a14="http://schemas.microsoft.com/office/drawing/2010/main" val="0"/>
                        </a:ext>
                      </a:extLst>
                    </a:blip>
                    <a:stretch>
                      <a:fillRect/>
                    </a:stretch>
                  </pic:blipFill>
                  <pic:spPr>
                    <a:xfrm>
                      <a:off x="0" y="0"/>
                      <a:ext cx="9565444" cy="4468519"/>
                    </a:xfrm>
                    <a:prstGeom prst="rect">
                      <a:avLst/>
                    </a:prstGeom>
                  </pic:spPr>
                </pic:pic>
              </a:graphicData>
            </a:graphic>
          </wp:inline>
        </w:drawing>
      </w:r>
    </w:p>
    <w:p w:rsidR="00E1219D" w:rsidRDefault="00E1219D" w:rsidP="00E1219D"/>
    <w:p w:rsidR="00E1219D" w:rsidRDefault="00E1219D" w:rsidP="00E1219D"/>
    <w:p w:rsidR="00E1219D" w:rsidRDefault="00E1219D" w:rsidP="00E1219D"/>
    <w:p w:rsidR="00E1219D" w:rsidRDefault="00E1219D" w:rsidP="00E1219D"/>
    <w:p w:rsidR="00E1219D" w:rsidRDefault="00E1219D" w:rsidP="00E1219D">
      <w:pPr>
        <w:pStyle w:val="ListeParagraf"/>
        <w:numPr>
          <w:ilvl w:val="0"/>
          <w:numId w:val="1"/>
        </w:numPr>
      </w:pPr>
      <w:r>
        <w:t>T</w:t>
      </w:r>
      <w:r>
        <w:t>üm bu işlemleri bittikten sonra "sayım ve yılsonu işlemleri" sekmesinin en altında bulunan "yılsonu işlemlerini bitir" tıklanarak açılan sayfadan hangi yıl için yılsonu işlemi yapıyorsanız o yıla ait "2021 yılsonu işlemlerini bitir" seçeneği tıklanarak yılsonu işlemlerinizi sonlandırın.</w:t>
      </w:r>
    </w:p>
    <w:p w:rsidR="00E1219D" w:rsidRDefault="001D2AB4" w:rsidP="00E1219D">
      <w:r>
        <w:rPr>
          <w:noProof/>
          <w:lang w:eastAsia="tr-TR"/>
        </w:rPr>
        <w:drawing>
          <wp:inline distT="0" distB="0" distL="0" distR="0">
            <wp:extent cx="8892540" cy="3764280"/>
            <wp:effectExtent l="0" t="0" r="381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Yıl Sonu İşlemlerini Bitir.jpg"/>
                    <pic:cNvPicPr/>
                  </pic:nvPicPr>
                  <pic:blipFill>
                    <a:blip r:embed="rId20">
                      <a:extLst>
                        <a:ext uri="{28A0092B-C50C-407E-A947-70E740481C1C}">
                          <a14:useLocalDpi xmlns:a14="http://schemas.microsoft.com/office/drawing/2010/main" val="0"/>
                        </a:ext>
                      </a:extLst>
                    </a:blip>
                    <a:stretch>
                      <a:fillRect/>
                    </a:stretch>
                  </pic:blipFill>
                  <pic:spPr>
                    <a:xfrm>
                      <a:off x="0" y="0"/>
                      <a:ext cx="8892540" cy="3764280"/>
                    </a:xfrm>
                    <a:prstGeom prst="rect">
                      <a:avLst/>
                    </a:prstGeom>
                  </pic:spPr>
                </pic:pic>
              </a:graphicData>
            </a:graphic>
          </wp:inline>
        </w:drawing>
      </w:r>
    </w:p>
    <w:p w:rsidR="00E1219D" w:rsidRDefault="00E1219D" w:rsidP="00C908A5">
      <w:pPr>
        <w:pStyle w:val="ListeParagraf"/>
        <w:numPr>
          <w:ilvl w:val="0"/>
          <w:numId w:val="1"/>
        </w:numPr>
      </w:pPr>
      <w:r w:rsidRPr="00E1219D">
        <w:lastRenderedPageBreak/>
        <w:t xml:space="preserve">Kaç tane harcama biriminiz varsa yukarıda anlatılan işlemleri her harcama birimi için ayrı ayrı yapınız. Oluşturduğunuz tüm imzalı cetvel ve tutanakları dosyalayarak mal müdürlüğüne götürerek inceletip imzalattırınız. </w:t>
      </w:r>
      <w:r>
        <w:t>Bir</w:t>
      </w:r>
      <w:r w:rsidRPr="00E1219D">
        <w:t xml:space="preserve"> dosya ilçe milli eğitim müdürlüğüne bir dosya da kendi okulunuza olmak üzere </w:t>
      </w:r>
      <w:r>
        <w:t>2</w:t>
      </w:r>
      <w:r w:rsidRPr="00E1219D">
        <w:t xml:space="preserve"> dosya oluşturunuz.</w:t>
      </w:r>
    </w:p>
    <w:p w:rsidR="00E1219D" w:rsidRDefault="00E1219D" w:rsidP="00E1219D">
      <w:pPr>
        <w:pStyle w:val="ListeParagraf"/>
        <w:numPr>
          <w:ilvl w:val="0"/>
          <w:numId w:val="1"/>
        </w:numPr>
        <w:sectPr w:rsidR="00E1219D" w:rsidSect="007771F9">
          <w:pgSz w:w="16838" w:h="11906" w:orient="landscape"/>
          <w:pgMar w:top="1417" w:right="1417" w:bottom="1417" w:left="1417" w:header="708" w:footer="708" w:gutter="0"/>
          <w:cols w:space="708"/>
          <w:docGrid w:linePitch="360"/>
        </w:sectPr>
      </w:pPr>
    </w:p>
    <w:p w:rsidR="003D02A1" w:rsidRPr="008F0C48" w:rsidRDefault="003D02A1" w:rsidP="003D02A1">
      <w:pPr>
        <w:pStyle w:val="AralkYok"/>
        <w:jc w:val="center"/>
        <w:rPr>
          <w:b/>
        </w:rPr>
      </w:pPr>
      <w:r w:rsidRPr="008F0C48">
        <w:rPr>
          <w:b/>
        </w:rPr>
        <w:lastRenderedPageBreak/>
        <w:t>T.C.</w:t>
      </w:r>
    </w:p>
    <w:p w:rsidR="003D02A1" w:rsidRPr="008F0C48" w:rsidRDefault="003D02A1" w:rsidP="003D02A1">
      <w:pPr>
        <w:pStyle w:val="AralkYok"/>
        <w:jc w:val="center"/>
        <w:rPr>
          <w:b/>
        </w:rPr>
      </w:pPr>
      <w:r>
        <w:rPr>
          <w:b/>
        </w:rPr>
        <w:t>YUNAK</w:t>
      </w:r>
      <w:r w:rsidRPr="008F0C48">
        <w:rPr>
          <w:b/>
        </w:rPr>
        <w:t xml:space="preserve"> KAYMAKAMLIĞI</w:t>
      </w:r>
    </w:p>
    <w:p w:rsidR="003D02A1" w:rsidRPr="008F0C48" w:rsidRDefault="003D02A1" w:rsidP="003D02A1">
      <w:pPr>
        <w:pStyle w:val="AralkYok"/>
        <w:jc w:val="center"/>
        <w:rPr>
          <w:b/>
        </w:rPr>
      </w:pPr>
      <w:proofErr w:type="gramStart"/>
      <w:r>
        <w:rPr>
          <w:b/>
        </w:rPr>
        <w:t>……………………………..</w:t>
      </w:r>
      <w:proofErr w:type="gramEnd"/>
      <w:r w:rsidRPr="008F0C48">
        <w:rPr>
          <w:b/>
        </w:rPr>
        <w:t>Müdürlüğü</w:t>
      </w:r>
    </w:p>
    <w:p w:rsidR="003D02A1" w:rsidRPr="008F0C48" w:rsidRDefault="003D02A1" w:rsidP="003D02A1">
      <w:pPr>
        <w:pStyle w:val="AralkYok"/>
        <w:jc w:val="center"/>
        <w:rPr>
          <w:b/>
          <w:color w:val="FF0000"/>
        </w:rPr>
      </w:pPr>
    </w:p>
    <w:p w:rsidR="003D02A1" w:rsidRPr="008F0C48" w:rsidRDefault="003D02A1" w:rsidP="003D02A1">
      <w:pPr>
        <w:pStyle w:val="AralkYok"/>
        <w:jc w:val="center"/>
        <w:rPr>
          <w:b/>
        </w:rPr>
      </w:pPr>
    </w:p>
    <w:p w:rsidR="003D02A1" w:rsidRPr="008F0C48" w:rsidRDefault="003D02A1" w:rsidP="003D02A1">
      <w:pPr>
        <w:pStyle w:val="AralkYok"/>
        <w:jc w:val="center"/>
        <w:rPr>
          <w:b/>
        </w:rPr>
      </w:pPr>
    </w:p>
    <w:p w:rsidR="003D02A1" w:rsidRPr="008F0C48" w:rsidRDefault="003D02A1" w:rsidP="003D02A1">
      <w:pPr>
        <w:pStyle w:val="AralkYok"/>
        <w:jc w:val="center"/>
        <w:rPr>
          <w:b/>
        </w:rPr>
      </w:pPr>
    </w:p>
    <w:p w:rsidR="003D02A1" w:rsidRPr="00E1219D" w:rsidRDefault="00E1219D" w:rsidP="003D02A1">
      <w:pPr>
        <w:pStyle w:val="AralkYok"/>
        <w:jc w:val="center"/>
        <w:rPr>
          <w:b/>
          <w:szCs w:val="36"/>
        </w:rPr>
      </w:pPr>
      <w:r w:rsidRPr="00E1219D">
        <w:rPr>
          <w:b/>
        </w:rPr>
        <w:t xml:space="preserve">EN SON DÜZENLENEN TAŞINIR İŞLEM FİŞİNİ GÖSTERİR </w:t>
      </w:r>
      <w:r w:rsidR="003D02A1" w:rsidRPr="00E1219D">
        <w:rPr>
          <w:b/>
          <w:szCs w:val="36"/>
        </w:rPr>
        <w:t>T U T A N A K T I R</w:t>
      </w:r>
    </w:p>
    <w:p w:rsidR="003D02A1" w:rsidRPr="008F0C48" w:rsidRDefault="003D02A1" w:rsidP="003D02A1">
      <w:pPr>
        <w:pStyle w:val="AralkYok"/>
        <w:jc w:val="center"/>
        <w:rPr>
          <w:b/>
        </w:rPr>
      </w:pPr>
    </w:p>
    <w:p w:rsidR="003D02A1" w:rsidRPr="008F0C48" w:rsidRDefault="003D02A1" w:rsidP="003D02A1">
      <w:pPr>
        <w:pStyle w:val="AralkYok"/>
        <w:jc w:val="center"/>
        <w:rPr>
          <w:b/>
        </w:rPr>
      </w:pPr>
    </w:p>
    <w:p w:rsidR="003D02A1" w:rsidRPr="008F0C48" w:rsidRDefault="003D02A1" w:rsidP="003D02A1">
      <w:pPr>
        <w:pStyle w:val="AralkYok"/>
        <w:jc w:val="center"/>
        <w:rPr>
          <w:b/>
        </w:rPr>
      </w:pPr>
    </w:p>
    <w:p w:rsidR="003D02A1" w:rsidRPr="008F0C48" w:rsidRDefault="003D02A1" w:rsidP="003D02A1">
      <w:pPr>
        <w:pStyle w:val="AralkYok"/>
      </w:pPr>
      <w:r>
        <w:t xml:space="preserve">                  </w:t>
      </w:r>
      <w:r w:rsidRPr="008F0C48">
        <w:t>Taşınır Mal Yönetmeliğinin 34. maddesinin (ç) bendi gereği Müdürlüğümüzce 20</w:t>
      </w:r>
      <w:r>
        <w:t>21</w:t>
      </w:r>
      <w:r w:rsidRPr="008F0C48">
        <w:t xml:space="preserve"> yılında en son düzenlenen Taşınır İşlem Giriş Fiş Sıra </w:t>
      </w:r>
      <w:proofErr w:type="spellStart"/>
      <w:r w:rsidRPr="008F0C48">
        <w:t>Nosu</w:t>
      </w:r>
      <w:proofErr w:type="spellEnd"/>
      <w:r w:rsidRPr="008F0C48">
        <w:t xml:space="preserve">  (</w:t>
      </w:r>
      <w:r>
        <w:t>2021/2</w:t>
      </w:r>
      <w:r w:rsidRPr="008F0C48">
        <w:t>) olup, Taşın</w:t>
      </w:r>
      <w:r>
        <w:t xml:space="preserve">ır </w:t>
      </w:r>
      <w:proofErr w:type="gramStart"/>
      <w:r>
        <w:t>İşlem  Çıkış</w:t>
      </w:r>
      <w:proofErr w:type="gramEnd"/>
      <w:r>
        <w:t xml:space="preserve"> Fiş Sıra </w:t>
      </w:r>
      <w:proofErr w:type="spellStart"/>
      <w:r>
        <w:t>Nosu</w:t>
      </w:r>
      <w:proofErr w:type="spellEnd"/>
      <w:r>
        <w:t xml:space="preserve">  (2021/3)’dü</w:t>
      </w:r>
      <w:r w:rsidRPr="008F0C48">
        <w:t>r.</w:t>
      </w:r>
    </w:p>
    <w:p w:rsidR="003D02A1" w:rsidRPr="008F0C48" w:rsidRDefault="003D02A1" w:rsidP="003D02A1">
      <w:pPr>
        <w:pStyle w:val="AralkYok"/>
      </w:pPr>
    </w:p>
    <w:p w:rsidR="003D02A1" w:rsidRPr="008F0C48" w:rsidRDefault="003D02A1" w:rsidP="003D02A1">
      <w:pPr>
        <w:pStyle w:val="AralkYok"/>
      </w:pPr>
      <w:r>
        <w:t xml:space="preserve">                    </w:t>
      </w:r>
      <w:r w:rsidRPr="008F0C48">
        <w:t xml:space="preserve">İş bu tutanak komisyonumuzca </w:t>
      </w:r>
      <w:r>
        <w:t>iki</w:t>
      </w:r>
      <w:r w:rsidRPr="008F0C48">
        <w:t xml:space="preserve"> nüsha olarak tanzim edilerek imza altınına alınmıştır.   </w:t>
      </w:r>
      <w:r>
        <w:fldChar w:fldCharType="begin"/>
      </w:r>
      <w:r>
        <w:instrText xml:space="preserve"> TIME \@ "d/MM/yyyy" </w:instrText>
      </w:r>
      <w:r>
        <w:fldChar w:fldCharType="separate"/>
      </w:r>
      <w:r>
        <w:rPr>
          <w:noProof/>
        </w:rPr>
        <w:t>28/12/2021</w:t>
      </w:r>
      <w:r>
        <w:fldChar w:fldCharType="end"/>
      </w:r>
    </w:p>
    <w:p w:rsidR="003D02A1" w:rsidRPr="008F0C48" w:rsidRDefault="003D02A1" w:rsidP="003D02A1">
      <w:pPr>
        <w:pStyle w:val="AralkYok"/>
        <w:jc w:val="center"/>
        <w:rPr>
          <w:b/>
        </w:rPr>
      </w:pPr>
    </w:p>
    <w:p w:rsidR="003D02A1" w:rsidRDefault="003D02A1" w:rsidP="003D02A1">
      <w:pPr>
        <w:jc w:val="both"/>
      </w:pPr>
    </w:p>
    <w:p w:rsidR="003D02A1" w:rsidRDefault="003D02A1" w:rsidP="003D02A1">
      <w:pPr>
        <w:jc w:val="both"/>
      </w:pPr>
    </w:p>
    <w:p w:rsidR="003D02A1" w:rsidRDefault="003D02A1" w:rsidP="003D02A1">
      <w:pPr>
        <w:jc w:val="both"/>
      </w:pPr>
    </w:p>
    <w:p w:rsidR="003D02A1" w:rsidRDefault="003D02A1" w:rsidP="003D02A1">
      <w:pPr>
        <w:jc w:val="both"/>
      </w:pPr>
    </w:p>
    <w:p w:rsidR="003D02A1" w:rsidRDefault="003D02A1" w:rsidP="003D02A1">
      <w:pPr>
        <w:jc w:val="both"/>
      </w:pPr>
    </w:p>
    <w:p w:rsidR="003D02A1" w:rsidRDefault="003D02A1" w:rsidP="003D02A1">
      <w:pPr>
        <w:jc w:val="both"/>
      </w:pPr>
    </w:p>
    <w:p w:rsidR="003D02A1" w:rsidRDefault="003D02A1" w:rsidP="003D02A1">
      <w:pPr>
        <w:jc w:val="both"/>
      </w:pPr>
    </w:p>
    <w:p w:rsidR="003D02A1" w:rsidRDefault="003D02A1" w:rsidP="003D02A1">
      <w:pPr>
        <w:tabs>
          <w:tab w:val="left" w:pos="3644"/>
        </w:tabs>
        <w:rPr>
          <w:b/>
        </w:rPr>
      </w:pPr>
      <w:r>
        <w:rPr>
          <w:b/>
        </w:rPr>
        <w:t xml:space="preserve">       </w:t>
      </w:r>
    </w:p>
    <w:tbl>
      <w:tblPr>
        <w:tblStyle w:val="TabloKlavuzu"/>
        <w:tblW w:w="0" w:type="auto"/>
        <w:jc w:val="center"/>
        <w:tblLook w:val="04A0" w:firstRow="1" w:lastRow="0" w:firstColumn="1" w:lastColumn="0" w:noHBand="0" w:noVBand="1"/>
      </w:tblPr>
      <w:tblGrid>
        <w:gridCol w:w="3020"/>
        <w:gridCol w:w="3020"/>
        <w:gridCol w:w="3020"/>
      </w:tblGrid>
      <w:tr w:rsidR="003D02A1" w:rsidTr="003D02A1">
        <w:trPr>
          <w:trHeight w:val="737"/>
          <w:jc w:val="center"/>
        </w:trPr>
        <w:tc>
          <w:tcPr>
            <w:tcW w:w="3020" w:type="dxa"/>
          </w:tcPr>
          <w:p w:rsidR="003D02A1" w:rsidRDefault="003D02A1" w:rsidP="003D02A1">
            <w:pPr>
              <w:tabs>
                <w:tab w:val="left" w:pos="3644"/>
              </w:tabs>
              <w:jc w:val="center"/>
              <w:rPr>
                <w:b/>
              </w:rPr>
            </w:pPr>
            <w:r>
              <w:rPr>
                <w:b/>
              </w:rPr>
              <w:t>BAŞKAN</w:t>
            </w:r>
          </w:p>
        </w:tc>
        <w:tc>
          <w:tcPr>
            <w:tcW w:w="3020" w:type="dxa"/>
          </w:tcPr>
          <w:p w:rsidR="003D02A1" w:rsidRDefault="003D02A1" w:rsidP="003D02A1">
            <w:pPr>
              <w:tabs>
                <w:tab w:val="left" w:pos="3644"/>
              </w:tabs>
              <w:jc w:val="center"/>
              <w:rPr>
                <w:b/>
              </w:rPr>
            </w:pPr>
            <w:r>
              <w:rPr>
                <w:b/>
              </w:rPr>
              <w:t>ÜYE</w:t>
            </w:r>
          </w:p>
        </w:tc>
        <w:tc>
          <w:tcPr>
            <w:tcW w:w="3020" w:type="dxa"/>
          </w:tcPr>
          <w:p w:rsidR="003D02A1" w:rsidRDefault="003D02A1" w:rsidP="003D02A1">
            <w:pPr>
              <w:tabs>
                <w:tab w:val="left" w:pos="3644"/>
              </w:tabs>
              <w:jc w:val="center"/>
              <w:rPr>
                <w:b/>
              </w:rPr>
            </w:pPr>
            <w:r>
              <w:rPr>
                <w:b/>
              </w:rPr>
              <w:t>ÜYE</w:t>
            </w:r>
          </w:p>
        </w:tc>
      </w:tr>
      <w:tr w:rsidR="003D02A1" w:rsidTr="003D02A1">
        <w:trPr>
          <w:trHeight w:val="737"/>
          <w:jc w:val="center"/>
        </w:trPr>
        <w:tc>
          <w:tcPr>
            <w:tcW w:w="3020" w:type="dxa"/>
          </w:tcPr>
          <w:p w:rsidR="003D02A1" w:rsidRDefault="003D02A1" w:rsidP="009F0E22">
            <w:pPr>
              <w:tabs>
                <w:tab w:val="left" w:pos="3644"/>
              </w:tabs>
              <w:jc w:val="center"/>
              <w:rPr>
                <w:b/>
              </w:rPr>
            </w:pPr>
            <w:r>
              <w:rPr>
                <w:b/>
              </w:rPr>
              <w:t>İMZA</w:t>
            </w:r>
          </w:p>
        </w:tc>
        <w:tc>
          <w:tcPr>
            <w:tcW w:w="3020" w:type="dxa"/>
          </w:tcPr>
          <w:p w:rsidR="003D02A1" w:rsidRDefault="003D02A1" w:rsidP="009F0E22">
            <w:pPr>
              <w:tabs>
                <w:tab w:val="left" w:pos="3644"/>
              </w:tabs>
              <w:jc w:val="center"/>
              <w:rPr>
                <w:b/>
              </w:rPr>
            </w:pPr>
            <w:r>
              <w:rPr>
                <w:b/>
              </w:rPr>
              <w:t>İ</w:t>
            </w:r>
            <w:r>
              <w:rPr>
                <w:b/>
              </w:rPr>
              <w:t>MZA</w:t>
            </w:r>
          </w:p>
        </w:tc>
        <w:tc>
          <w:tcPr>
            <w:tcW w:w="3020" w:type="dxa"/>
          </w:tcPr>
          <w:p w:rsidR="003D02A1" w:rsidRDefault="003D02A1" w:rsidP="009F0E22">
            <w:pPr>
              <w:tabs>
                <w:tab w:val="left" w:pos="3644"/>
              </w:tabs>
              <w:jc w:val="center"/>
              <w:rPr>
                <w:b/>
              </w:rPr>
            </w:pPr>
            <w:r>
              <w:rPr>
                <w:b/>
              </w:rPr>
              <w:t>İ</w:t>
            </w:r>
            <w:r>
              <w:rPr>
                <w:b/>
              </w:rPr>
              <w:t>MZA</w:t>
            </w:r>
          </w:p>
        </w:tc>
      </w:tr>
      <w:tr w:rsidR="00E1219D" w:rsidTr="003D02A1">
        <w:trPr>
          <w:trHeight w:val="737"/>
          <w:jc w:val="center"/>
        </w:trPr>
        <w:tc>
          <w:tcPr>
            <w:tcW w:w="3020" w:type="dxa"/>
          </w:tcPr>
          <w:p w:rsidR="00E1219D" w:rsidRDefault="00E1219D" w:rsidP="00E1219D">
            <w:pPr>
              <w:tabs>
                <w:tab w:val="left" w:pos="3644"/>
              </w:tabs>
              <w:jc w:val="center"/>
              <w:rPr>
                <w:b/>
              </w:rPr>
            </w:pPr>
            <w:r>
              <w:rPr>
                <w:b/>
              </w:rPr>
              <w:t>ADI SOYADI</w:t>
            </w:r>
          </w:p>
        </w:tc>
        <w:tc>
          <w:tcPr>
            <w:tcW w:w="3020" w:type="dxa"/>
          </w:tcPr>
          <w:p w:rsidR="00E1219D" w:rsidRDefault="00E1219D" w:rsidP="00E1219D">
            <w:pPr>
              <w:tabs>
                <w:tab w:val="left" w:pos="3644"/>
              </w:tabs>
              <w:jc w:val="center"/>
              <w:rPr>
                <w:b/>
              </w:rPr>
            </w:pPr>
            <w:r>
              <w:rPr>
                <w:b/>
              </w:rPr>
              <w:t>ADI SOYADI</w:t>
            </w:r>
          </w:p>
        </w:tc>
        <w:tc>
          <w:tcPr>
            <w:tcW w:w="3020" w:type="dxa"/>
          </w:tcPr>
          <w:p w:rsidR="00E1219D" w:rsidRDefault="00E1219D" w:rsidP="00E1219D">
            <w:pPr>
              <w:tabs>
                <w:tab w:val="left" w:pos="3644"/>
              </w:tabs>
              <w:jc w:val="center"/>
              <w:rPr>
                <w:b/>
              </w:rPr>
            </w:pPr>
            <w:r>
              <w:rPr>
                <w:b/>
              </w:rPr>
              <w:t>ADI SOYADI</w:t>
            </w:r>
          </w:p>
        </w:tc>
      </w:tr>
      <w:tr w:rsidR="00E1219D" w:rsidTr="003D02A1">
        <w:trPr>
          <w:trHeight w:val="737"/>
          <w:jc w:val="center"/>
        </w:trPr>
        <w:tc>
          <w:tcPr>
            <w:tcW w:w="3020" w:type="dxa"/>
          </w:tcPr>
          <w:p w:rsidR="00E1219D" w:rsidRDefault="00E1219D" w:rsidP="00E1219D">
            <w:pPr>
              <w:tabs>
                <w:tab w:val="left" w:pos="3644"/>
              </w:tabs>
              <w:jc w:val="center"/>
              <w:rPr>
                <w:b/>
              </w:rPr>
            </w:pPr>
            <w:r>
              <w:rPr>
                <w:b/>
              </w:rPr>
              <w:t>ÜNVANI</w:t>
            </w:r>
          </w:p>
        </w:tc>
        <w:tc>
          <w:tcPr>
            <w:tcW w:w="3020" w:type="dxa"/>
          </w:tcPr>
          <w:p w:rsidR="00E1219D" w:rsidRDefault="00E1219D" w:rsidP="00E1219D">
            <w:pPr>
              <w:tabs>
                <w:tab w:val="left" w:pos="3644"/>
              </w:tabs>
              <w:jc w:val="center"/>
              <w:rPr>
                <w:b/>
              </w:rPr>
            </w:pPr>
            <w:r>
              <w:rPr>
                <w:b/>
              </w:rPr>
              <w:t>ÜNVANI</w:t>
            </w:r>
          </w:p>
        </w:tc>
        <w:tc>
          <w:tcPr>
            <w:tcW w:w="3020" w:type="dxa"/>
          </w:tcPr>
          <w:p w:rsidR="00E1219D" w:rsidRDefault="00E1219D" w:rsidP="00E1219D">
            <w:pPr>
              <w:tabs>
                <w:tab w:val="left" w:pos="3644"/>
              </w:tabs>
              <w:jc w:val="center"/>
              <w:rPr>
                <w:b/>
              </w:rPr>
            </w:pPr>
            <w:r>
              <w:rPr>
                <w:b/>
              </w:rPr>
              <w:t>ÜNVANI</w:t>
            </w:r>
          </w:p>
        </w:tc>
      </w:tr>
    </w:tbl>
    <w:p w:rsidR="00AB0A98" w:rsidRDefault="00AB0A98" w:rsidP="00AB0A98">
      <w:pPr>
        <w:ind w:left="360"/>
      </w:pPr>
    </w:p>
    <w:p w:rsidR="003D02A1" w:rsidRDefault="003D02A1" w:rsidP="00AB0A98">
      <w:pPr>
        <w:ind w:left="360"/>
      </w:pPr>
    </w:p>
    <w:p w:rsidR="003D02A1" w:rsidRDefault="003D02A1" w:rsidP="00AB0A98">
      <w:pPr>
        <w:ind w:left="360"/>
      </w:pPr>
    </w:p>
    <w:p w:rsidR="003D02A1" w:rsidRDefault="003D02A1" w:rsidP="00AB0A98">
      <w:pPr>
        <w:ind w:left="360"/>
      </w:pPr>
    </w:p>
    <w:p w:rsidR="003D02A1" w:rsidRDefault="003D02A1" w:rsidP="00AB0A98">
      <w:pPr>
        <w:ind w:left="360"/>
      </w:pPr>
    </w:p>
    <w:tbl>
      <w:tblPr>
        <w:tblW w:w="5000" w:type="pct"/>
        <w:jc w:val="center"/>
        <w:tblCellMar>
          <w:left w:w="0" w:type="dxa"/>
          <w:right w:w="0" w:type="dxa"/>
        </w:tblCellMar>
        <w:tblLook w:val="0000" w:firstRow="0" w:lastRow="0" w:firstColumn="0" w:lastColumn="0" w:noHBand="0" w:noVBand="0"/>
      </w:tblPr>
      <w:tblGrid>
        <w:gridCol w:w="1861"/>
        <w:gridCol w:w="922"/>
        <w:gridCol w:w="2636"/>
        <w:gridCol w:w="1714"/>
        <w:gridCol w:w="1907"/>
      </w:tblGrid>
      <w:tr w:rsidR="00E1219D" w:rsidRPr="00E1219D" w:rsidTr="00C85EE3">
        <w:trPr>
          <w:cantSplit/>
          <w:trHeight w:val="525"/>
          <w:jc w:val="center"/>
        </w:trPr>
        <w:tc>
          <w:tcPr>
            <w:tcW w:w="5000" w:type="pct"/>
            <w:gridSpan w:val="5"/>
            <w:tcBorders>
              <w:top w:val="single" w:sz="12" w:space="0" w:color="auto"/>
              <w:left w:val="single" w:sz="12" w:space="0" w:color="auto"/>
              <w:bottom w:val="single" w:sz="8" w:space="0" w:color="auto"/>
              <w:right w:val="single" w:sz="12" w:space="0" w:color="auto"/>
            </w:tcBorders>
            <w:tcMar>
              <w:top w:w="15" w:type="dxa"/>
              <w:left w:w="15" w:type="dxa"/>
              <w:bottom w:w="0" w:type="dxa"/>
              <w:right w:w="15" w:type="dxa"/>
            </w:tcMar>
            <w:vAlign w:val="center"/>
          </w:tcPr>
          <w:p w:rsidR="00E1219D" w:rsidRPr="00E1219D" w:rsidRDefault="00E1219D" w:rsidP="00E1219D">
            <w:pPr>
              <w:rPr>
                <w:b/>
                <w:bCs/>
              </w:rPr>
            </w:pPr>
          </w:p>
          <w:p w:rsidR="00E1219D" w:rsidRPr="00E1219D" w:rsidRDefault="00E1219D" w:rsidP="00E1219D">
            <w:pPr>
              <w:jc w:val="center"/>
              <w:rPr>
                <w:b/>
                <w:bCs/>
              </w:rPr>
            </w:pPr>
            <w:r w:rsidRPr="00E1219D">
              <w:rPr>
                <w:b/>
                <w:bCs/>
              </w:rPr>
              <w:t>KURUŞ FARKLARI CETVELİ</w:t>
            </w:r>
          </w:p>
          <w:p w:rsidR="00E1219D" w:rsidRPr="00E1219D" w:rsidRDefault="00E1219D" w:rsidP="00E1219D">
            <w:pPr>
              <w:rPr>
                <w:b/>
                <w:bCs/>
              </w:rPr>
            </w:pPr>
          </w:p>
        </w:tc>
      </w:tr>
      <w:tr w:rsidR="00E1219D" w:rsidRPr="00E1219D" w:rsidTr="00C85EE3">
        <w:trPr>
          <w:trHeight w:val="402"/>
          <w:jc w:val="center"/>
        </w:trPr>
        <w:tc>
          <w:tcPr>
            <w:tcW w:w="1029" w:type="pct"/>
            <w:tcBorders>
              <w:top w:val="single" w:sz="8" w:space="0" w:color="auto"/>
              <w:left w:val="single" w:sz="12"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İL VE İLÇENİN</w:t>
            </w:r>
          </w:p>
        </w:tc>
        <w:tc>
          <w:tcPr>
            <w:tcW w:w="51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ADI</w:t>
            </w: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r w:rsidRPr="00E1219D">
              <w:t> KONYA-YUNAK</w:t>
            </w:r>
          </w:p>
        </w:tc>
        <w:tc>
          <w:tcPr>
            <w:tcW w:w="94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KODU</w:t>
            </w:r>
          </w:p>
        </w:tc>
        <w:tc>
          <w:tcPr>
            <w:tcW w:w="1055" w:type="pct"/>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center"/>
          </w:tcPr>
          <w:p w:rsidR="00E1219D" w:rsidRPr="00E1219D" w:rsidRDefault="00E1219D" w:rsidP="00E1219D">
            <w:r w:rsidRPr="00E1219D">
              <w:t>42</w:t>
            </w:r>
          </w:p>
        </w:tc>
      </w:tr>
      <w:tr w:rsidR="00E1219D" w:rsidRPr="00E1219D" w:rsidTr="00C85EE3">
        <w:trPr>
          <w:trHeight w:val="402"/>
          <w:jc w:val="center"/>
        </w:trPr>
        <w:tc>
          <w:tcPr>
            <w:tcW w:w="1029" w:type="pct"/>
            <w:tcBorders>
              <w:top w:val="single" w:sz="8" w:space="0" w:color="auto"/>
              <w:left w:val="single" w:sz="12"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HARCAMA BİRİMİNİN</w:t>
            </w:r>
          </w:p>
        </w:tc>
        <w:tc>
          <w:tcPr>
            <w:tcW w:w="51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ADI</w:t>
            </w: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r w:rsidRPr="00E1219D">
              <w:t> İlçe Milli Eğitim Müdürlüğü</w:t>
            </w:r>
          </w:p>
        </w:tc>
        <w:tc>
          <w:tcPr>
            <w:tcW w:w="94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KODU</w:t>
            </w:r>
          </w:p>
        </w:tc>
        <w:tc>
          <w:tcPr>
            <w:tcW w:w="1055" w:type="pct"/>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center"/>
          </w:tcPr>
          <w:p w:rsidR="00E1219D" w:rsidRPr="00E1219D" w:rsidRDefault="00E1219D" w:rsidP="001D2AB4">
            <w:r w:rsidRPr="00E1219D">
              <w:t>13.1.0.62</w:t>
            </w:r>
            <w:proofErr w:type="gramStart"/>
            <w:r w:rsidR="001D2AB4">
              <w:t>….</w:t>
            </w:r>
            <w:proofErr w:type="gramEnd"/>
          </w:p>
        </w:tc>
      </w:tr>
      <w:tr w:rsidR="00E1219D" w:rsidRPr="00E1219D" w:rsidTr="00C85EE3">
        <w:trPr>
          <w:trHeight w:val="402"/>
          <w:jc w:val="center"/>
        </w:trPr>
        <w:tc>
          <w:tcPr>
            <w:tcW w:w="1029" w:type="pct"/>
            <w:tcBorders>
              <w:top w:val="single" w:sz="8" w:space="0" w:color="auto"/>
              <w:left w:val="single" w:sz="12"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AMBARIN</w:t>
            </w:r>
          </w:p>
        </w:tc>
        <w:tc>
          <w:tcPr>
            <w:tcW w:w="51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ADI</w:t>
            </w: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r w:rsidRPr="00E1219D">
              <w:t> Daire</w:t>
            </w:r>
          </w:p>
        </w:tc>
        <w:tc>
          <w:tcPr>
            <w:tcW w:w="94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KODU</w:t>
            </w:r>
          </w:p>
        </w:tc>
        <w:tc>
          <w:tcPr>
            <w:tcW w:w="1055" w:type="pct"/>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center"/>
          </w:tcPr>
          <w:p w:rsidR="00E1219D" w:rsidRPr="00E1219D" w:rsidRDefault="00E1219D" w:rsidP="00E1219D">
            <w:r w:rsidRPr="00E1219D">
              <w:t> </w:t>
            </w:r>
          </w:p>
        </w:tc>
      </w:tr>
      <w:tr w:rsidR="00E1219D" w:rsidRPr="00E1219D" w:rsidTr="00C85EE3">
        <w:trPr>
          <w:trHeight w:val="402"/>
          <w:jc w:val="center"/>
        </w:trPr>
        <w:tc>
          <w:tcPr>
            <w:tcW w:w="1029" w:type="pct"/>
            <w:tcBorders>
              <w:top w:val="single" w:sz="8" w:space="0" w:color="auto"/>
              <w:left w:val="single" w:sz="12"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MUHASEBE BİRİMİNİN</w:t>
            </w:r>
          </w:p>
        </w:tc>
        <w:tc>
          <w:tcPr>
            <w:tcW w:w="51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ADI</w:t>
            </w: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r w:rsidRPr="00E1219D">
              <w:t> Yunak</w:t>
            </w:r>
          </w:p>
        </w:tc>
        <w:tc>
          <w:tcPr>
            <w:tcW w:w="94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KODU</w:t>
            </w:r>
          </w:p>
        </w:tc>
        <w:tc>
          <w:tcPr>
            <w:tcW w:w="1055" w:type="pct"/>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center"/>
          </w:tcPr>
          <w:p w:rsidR="00E1219D" w:rsidRPr="00E1219D" w:rsidRDefault="00E1219D" w:rsidP="00E1219D">
            <w:r w:rsidRPr="00E1219D">
              <w:t> 42117</w:t>
            </w:r>
          </w:p>
        </w:tc>
      </w:tr>
      <w:tr w:rsidR="00E1219D" w:rsidRPr="00E1219D" w:rsidTr="00C85EE3">
        <w:trPr>
          <w:trHeight w:val="402"/>
          <w:jc w:val="center"/>
        </w:trPr>
        <w:tc>
          <w:tcPr>
            <w:tcW w:w="1539" w:type="pct"/>
            <w:gridSpan w:val="2"/>
            <w:tcBorders>
              <w:top w:val="single" w:sz="8" w:space="0" w:color="auto"/>
              <w:left w:val="single" w:sz="12" w:space="0" w:color="auto"/>
              <w:bottom w:val="single" w:sz="12"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 xml:space="preserve">TAŞINIR II DÜZEY KODU </w:t>
            </w:r>
          </w:p>
        </w:tc>
        <w:tc>
          <w:tcPr>
            <w:tcW w:w="1458" w:type="pct"/>
            <w:tcBorders>
              <w:top w:val="single" w:sz="8" w:space="0" w:color="auto"/>
              <w:left w:val="single" w:sz="8" w:space="0" w:color="auto"/>
              <w:bottom w:val="single" w:sz="12"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ADI</w:t>
            </w:r>
          </w:p>
        </w:tc>
        <w:tc>
          <w:tcPr>
            <w:tcW w:w="948" w:type="pct"/>
            <w:tcBorders>
              <w:top w:val="single" w:sz="8" w:space="0" w:color="auto"/>
              <w:left w:val="single" w:sz="8" w:space="0" w:color="auto"/>
              <w:bottom w:val="single" w:sz="12"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MUHASEBEDE FAZLA</w:t>
            </w:r>
          </w:p>
          <w:p w:rsidR="00E1219D" w:rsidRPr="00E1219D" w:rsidRDefault="00E1219D" w:rsidP="00E1219D">
            <w:pPr>
              <w:rPr>
                <w:b/>
                <w:bCs/>
              </w:rPr>
            </w:pPr>
          </w:p>
        </w:tc>
        <w:tc>
          <w:tcPr>
            <w:tcW w:w="1055" w:type="pct"/>
            <w:tcBorders>
              <w:top w:val="single" w:sz="8" w:space="0" w:color="auto"/>
              <w:left w:val="single" w:sz="8" w:space="0" w:color="auto"/>
              <w:bottom w:val="single" w:sz="12" w:space="0" w:color="auto"/>
              <w:right w:val="single" w:sz="12"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MUHASEBEDE NOKSAN</w:t>
            </w:r>
          </w:p>
          <w:p w:rsidR="00E1219D" w:rsidRPr="00E1219D" w:rsidRDefault="00E1219D" w:rsidP="00E1219D">
            <w:pPr>
              <w:rPr>
                <w:b/>
                <w:bCs/>
              </w:rPr>
            </w:pPr>
          </w:p>
        </w:tc>
      </w:tr>
      <w:tr w:rsidR="00E1219D" w:rsidRPr="00E1219D" w:rsidTr="00C85EE3">
        <w:trPr>
          <w:cantSplit/>
          <w:trHeight w:val="402"/>
          <w:jc w:val="center"/>
        </w:trPr>
        <w:tc>
          <w:tcPr>
            <w:tcW w:w="1539" w:type="pct"/>
            <w:gridSpan w:val="2"/>
            <w:tcBorders>
              <w:top w:val="single" w:sz="12" w:space="0" w:color="auto"/>
              <w:left w:val="single" w:sz="12" w:space="0" w:color="auto"/>
              <w:bottom w:val="single" w:sz="4"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255.02.01</w:t>
            </w:r>
          </w:p>
        </w:tc>
        <w:tc>
          <w:tcPr>
            <w:tcW w:w="1458" w:type="pct"/>
            <w:tcBorders>
              <w:top w:val="single" w:sz="12"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Bilgisayar ve Sunucular</w:t>
            </w:r>
          </w:p>
        </w:tc>
        <w:tc>
          <w:tcPr>
            <w:tcW w:w="948" w:type="pct"/>
            <w:tcBorders>
              <w:top w:val="single" w:sz="12"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1219D" w:rsidRPr="00E1219D" w:rsidRDefault="00E1219D" w:rsidP="00E1219D">
            <w:pPr>
              <w:rPr>
                <w:b/>
                <w:bCs/>
              </w:rPr>
            </w:pPr>
          </w:p>
        </w:tc>
        <w:tc>
          <w:tcPr>
            <w:tcW w:w="1055" w:type="pct"/>
            <w:tcBorders>
              <w:top w:val="single" w:sz="12" w:space="0" w:color="auto"/>
              <w:left w:val="nil"/>
              <w:bottom w:val="single" w:sz="4" w:space="0" w:color="auto"/>
              <w:right w:val="single" w:sz="12" w:space="0" w:color="auto"/>
            </w:tcBorders>
            <w:tcMar>
              <w:top w:w="15" w:type="dxa"/>
              <w:left w:w="15" w:type="dxa"/>
              <w:bottom w:w="0" w:type="dxa"/>
              <w:right w:w="15" w:type="dxa"/>
            </w:tcMar>
            <w:vAlign w:val="center"/>
          </w:tcPr>
          <w:p w:rsidR="00E1219D" w:rsidRPr="00E1219D" w:rsidRDefault="00E1219D" w:rsidP="00E1219D">
            <w:r w:rsidRPr="00E1219D">
              <w:t>0,02</w:t>
            </w:r>
          </w:p>
        </w:tc>
      </w:tr>
      <w:tr w:rsidR="00E1219D" w:rsidRPr="00E1219D" w:rsidTr="00C85EE3">
        <w:trPr>
          <w:cantSplit/>
          <w:trHeight w:val="402"/>
          <w:jc w:val="center"/>
        </w:trPr>
        <w:tc>
          <w:tcPr>
            <w:tcW w:w="1539" w:type="pct"/>
            <w:gridSpan w:val="2"/>
            <w:tcBorders>
              <w:top w:val="single" w:sz="4" w:space="0" w:color="auto"/>
              <w:left w:val="single" w:sz="12" w:space="0" w:color="auto"/>
              <w:bottom w:val="single" w:sz="4"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255.02.02</w:t>
            </w: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Bilgisayar Çevre Birimleri</w:t>
            </w:r>
          </w:p>
        </w:tc>
        <w:tc>
          <w:tcPr>
            <w:tcW w:w="948"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1219D" w:rsidRPr="00E1219D" w:rsidRDefault="00E1219D" w:rsidP="00E1219D">
            <w:pPr>
              <w:rPr>
                <w:b/>
                <w:bCs/>
              </w:rPr>
            </w:pPr>
            <w:r w:rsidRPr="00E1219D">
              <w:rPr>
                <w:b/>
                <w:bCs/>
              </w:rPr>
              <w:t>0,01</w:t>
            </w:r>
          </w:p>
        </w:tc>
        <w:tc>
          <w:tcPr>
            <w:tcW w:w="1055" w:type="pct"/>
            <w:tcBorders>
              <w:top w:val="single" w:sz="4" w:space="0" w:color="auto"/>
              <w:left w:val="nil"/>
              <w:bottom w:val="single" w:sz="4" w:space="0" w:color="auto"/>
              <w:right w:val="single" w:sz="12" w:space="0" w:color="auto"/>
            </w:tcBorders>
            <w:tcMar>
              <w:top w:w="15" w:type="dxa"/>
              <w:left w:w="15" w:type="dxa"/>
              <w:bottom w:w="0" w:type="dxa"/>
              <w:right w:w="15" w:type="dxa"/>
            </w:tcMar>
            <w:vAlign w:val="center"/>
          </w:tcPr>
          <w:p w:rsidR="00E1219D" w:rsidRPr="00E1219D" w:rsidRDefault="00E1219D" w:rsidP="00E1219D"/>
        </w:tc>
      </w:tr>
      <w:tr w:rsidR="00E1219D" w:rsidRPr="00E1219D" w:rsidTr="00C85EE3">
        <w:trPr>
          <w:cantSplit/>
          <w:trHeight w:val="402"/>
          <w:jc w:val="center"/>
        </w:trPr>
        <w:tc>
          <w:tcPr>
            <w:tcW w:w="1539" w:type="pct"/>
            <w:gridSpan w:val="2"/>
            <w:tcBorders>
              <w:top w:val="single" w:sz="4" w:space="0" w:color="auto"/>
              <w:left w:val="single" w:sz="12" w:space="0" w:color="auto"/>
              <w:bottom w:val="single" w:sz="4"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948"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1219D" w:rsidRPr="00E1219D" w:rsidRDefault="00E1219D" w:rsidP="00E1219D">
            <w:pPr>
              <w:rPr>
                <w:b/>
                <w:bCs/>
              </w:rPr>
            </w:pPr>
          </w:p>
        </w:tc>
        <w:tc>
          <w:tcPr>
            <w:tcW w:w="1055" w:type="pct"/>
            <w:tcBorders>
              <w:top w:val="single" w:sz="4" w:space="0" w:color="auto"/>
              <w:left w:val="nil"/>
              <w:bottom w:val="single" w:sz="4" w:space="0" w:color="auto"/>
              <w:right w:val="single" w:sz="12" w:space="0" w:color="auto"/>
            </w:tcBorders>
            <w:tcMar>
              <w:top w:w="15" w:type="dxa"/>
              <w:left w:w="15" w:type="dxa"/>
              <w:bottom w:w="0" w:type="dxa"/>
              <w:right w:w="15" w:type="dxa"/>
            </w:tcMar>
            <w:vAlign w:val="center"/>
          </w:tcPr>
          <w:p w:rsidR="00E1219D" w:rsidRPr="00E1219D" w:rsidRDefault="00E1219D" w:rsidP="00E1219D"/>
        </w:tc>
      </w:tr>
      <w:tr w:rsidR="00E1219D" w:rsidRPr="00E1219D" w:rsidTr="00C85EE3">
        <w:trPr>
          <w:cantSplit/>
          <w:trHeight w:val="402"/>
          <w:jc w:val="center"/>
        </w:trPr>
        <w:tc>
          <w:tcPr>
            <w:tcW w:w="1539" w:type="pct"/>
            <w:gridSpan w:val="2"/>
            <w:tcBorders>
              <w:top w:val="single" w:sz="4" w:space="0" w:color="auto"/>
              <w:left w:val="single" w:sz="12" w:space="0" w:color="auto"/>
              <w:bottom w:val="single" w:sz="4"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948"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1219D" w:rsidRPr="00E1219D" w:rsidRDefault="00E1219D" w:rsidP="00E1219D">
            <w:pPr>
              <w:rPr>
                <w:b/>
                <w:bCs/>
              </w:rPr>
            </w:pPr>
          </w:p>
        </w:tc>
        <w:tc>
          <w:tcPr>
            <w:tcW w:w="1055" w:type="pct"/>
            <w:tcBorders>
              <w:top w:val="single" w:sz="4" w:space="0" w:color="auto"/>
              <w:left w:val="nil"/>
              <w:bottom w:val="single" w:sz="4" w:space="0" w:color="auto"/>
              <w:right w:val="single" w:sz="12" w:space="0" w:color="auto"/>
            </w:tcBorders>
            <w:tcMar>
              <w:top w:w="15" w:type="dxa"/>
              <w:left w:w="15" w:type="dxa"/>
              <w:bottom w:w="0" w:type="dxa"/>
              <w:right w:w="15" w:type="dxa"/>
            </w:tcMar>
            <w:vAlign w:val="center"/>
          </w:tcPr>
          <w:p w:rsidR="00E1219D" w:rsidRPr="00E1219D" w:rsidRDefault="00E1219D" w:rsidP="00E1219D"/>
        </w:tc>
      </w:tr>
      <w:tr w:rsidR="00E1219D" w:rsidRPr="00E1219D" w:rsidTr="00C85EE3">
        <w:trPr>
          <w:cantSplit/>
          <w:trHeight w:val="402"/>
          <w:jc w:val="center"/>
        </w:trPr>
        <w:tc>
          <w:tcPr>
            <w:tcW w:w="1539" w:type="pct"/>
            <w:gridSpan w:val="2"/>
            <w:tcBorders>
              <w:top w:val="single" w:sz="4" w:space="0" w:color="auto"/>
              <w:left w:val="single" w:sz="12" w:space="0" w:color="auto"/>
              <w:bottom w:val="single" w:sz="4"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948"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1219D" w:rsidRPr="00E1219D" w:rsidRDefault="00E1219D" w:rsidP="00E1219D">
            <w:pPr>
              <w:rPr>
                <w:b/>
                <w:bCs/>
              </w:rPr>
            </w:pPr>
          </w:p>
        </w:tc>
        <w:tc>
          <w:tcPr>
            <w:tcW w:w="1055" w:type="pct"/>
            <w:tcBorders>
              <w:top w:val="single" w:sz="4" w:space="0" w:color="auto"/>
              <w:left w:val="nil"/>
              <w:bottom w:val="single" w:sz="4" w:space="0" w:color="auto"/>
              <w:right w:val="single" w:sz="12" w:space="0" w:color="auto"/>
            </w:tcBorders>
            <w:tcMar>
              <w:top w:w="15" w:type="dxa"/>
              <w:left w:w="15" w:type="dxa"/>
              <w:bottom w:w="0" w:type="dxa"/>
              <w:right w:w="15" w:type="dxa"/>
            </w:tcMar>
            <w:vAlign w:val="center"/>
          </w:tcPr>
          <w:p w:rsidR="00E1219D" w:rsidRPr="00E1219D" w:rsidRDefault="00E1219D" w:rsidP="00E1219D"/>
        </w:tc>
      </w:tr>
      <w:tr w:rsidR="00E1219D" w:rsidRPr="00E1219D" w:rsidTr="00C85EE3">
        <w:trPr>
          <w:cantSplit/>
          <w:trHeight w:val="402"/>
          <w:jc w:val="center"/>
        </w:trPr>
        <w:tc>
          <w:tcPr>
            <w:tcW w:w="1539" w:type="pct"/>
            <w:gridSpan w:val="2"/>
            <w:tcBorders>
              <w:top w:val="single" w:sz="4" w:space="0" w:color="auto"/>
              <w:left w:val="single" w:sz="12" w:space="0" w:color="auto"/>
              <w:bottom w:val="single" w:sz="4"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145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1219D" w:rsidRPr="00E1219D" w:rsidRDefault="00E1219D" w:rsidP="00E1219D">
            <w:pPr>
              <w:rPr>
                <w:b/>
                <w:bCs/>
              </w:rPr>
            </w:pPr>
          </w:p>
        </w:tc>
        <w:tc>
          <w:tcPr>
            <w:tcW w:w="948"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E1219D" w:rsidRPr="00E1219D" w:rsidRDefault="00E1219D" w:rsidP="00E1219D">
            <w:pPr>
              <w:rPr>
                <w:b/>
                <w:bCs/>
              </w:rPr>
            </w:pPr>
          </w:p>
        </w:tc>
        <w:tc>
          <w:tcPr>
            <w:tcW w:w="1055" w:type="pct"/>
            <w:tcBorders>
              <w:top w:val="single" w:sz="4" w:space="0" w:color="auto"/>
              <w:left w:val="nil"/>
              <w:bottom w:val="single" w:sz="4" w:space="0" w:color="auto"/>
              <w:right w:val="single" w:sz="12" w:space="0" w:color="auto"/>
            </w:tcBorders>
            <w:tcMar>
              <w:top w:w="15" w:type="dxa"/>
              <w:left w:w="15" w:type="dxa"/>
              <w:bottom w:w="0" w:type="dxa"/>
              <w:right w:w="15" w:type="dxa"/>
            </w:tcMar>
            <w:vAlign w:val="center"/>
          </w:tcPr>
          <w:p w:rsidR="00E1219D" w:rsidRPr="00E1219D" w:rsidRDefault="00E1219D" w:rsidP="00E1219D"/>
        </w:tc>
      </w:tr>
      <w:tr w:rsidR="00E1219D" w:rsidRPr="00E1219D" w:rsidTr="00C85EE3">
        <w:trPr>
          <w:cantSplit/>
          <w:trHeight w:val="1705"/>
          <w:jc w:val="center"/>
        </w:trPr>
        <w:tc>
          <w:tcPr>
            <w:tcW w:w="5000" w:type="pct"/>
            <w:gridSpan w:val="5"/>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E1219D" w:rsidRPr="00E1219D" w:rsidRDefault="00E1219D" w:rsidP="00E1219D">
            <w:pPr>
              <w:rPr>
                <w:b/>
                <w:bCs/>
              </w:rPr>
            </w:pPr>
          </w:p>
          <w:p w:rsidR="00E1219D" w:rsidRPr="00E1219D" w:rsidRDefault="00E1219D" w:rsidP="00E1219D">
            <w:r w:rsidRPr="00E1219D">
              <w:t xml:space="preserve">Yukarıda ikinci düzeyler itibarıyla gösterilen değerler idaremiz kayıtları ile muhasebe kayıtları arasındaki farklara ilişkin olup, söz konusu farkların envanter kayıtlarında yer aldığı halde 5083 sayılı Türkiye Cumhuriyeti Devletinin Para Birimi Hakkında Kanunun gereğince yuvarlama işlemi sonucunda muhasebe kayıtlarına alınamayan yarım Kuruşun altındaki değerler </w:t>
            </w:r>
            <w:proofErr w:type="gramStart"/>
            <w:r w:rsidRPr="00E1219D">
              <w:t>ile  bir</w:t>
            </w:r>
            <w:proofErr w:type="gramEnd"/>
            <w:r w:rsidRPr="00E1219D">
              <w:t xml:space="preserve"> Kuruşa iblağ edilen yarım Kuruş ve üzerindeki değerlerden kaynaklandığını; yukarıda bildirilen farklardan yuvarlama işleminden kaynaklanmadığı tespit edilenlere ilişkin sorumluluğun tarafımıza ait olduğunu beyan ederiz.</w:t>
            </w:r>
          </w:p>
          <w:p w:rsidR="00E1219D" w:rsidRPr="00E1219D" w:rsidRDefault="00E1219D" w:rsidP="00E1219D">
            <w:pPr>
              <w:rPr>
                <w:b/>
                <w:bCs/>
              </w:rPr>
            </w:pPr>
          </w:p>
          <w:p w:rsidR="00E1219D" w:rsidRPr="00E1219D" w:rsidRDefault="00E1219D" w:rsidP="00E1219D">
            <w:pPr>
              <w:rPr>
                <w:b/>
                <w:bCs/>
              </w:rPr>
            </w:pPr>
          </w:p>
          <w:p w:rsidR="00E1219D" w:rsidRPr="00E1219D" w:rsidRDefault="00E1219D" w:rsidP="00E1219D">
            <w:pPr>
              <w:rPr>
                <w:b/>
                <w:bCs/>
              </w:rPr>
            </w:pPr>
            <w:r w:rsidRPr="00E1219D">
              <w:rPr>
                <w:b/>
                <w:bCs/>
              </w:rPr>
              <w:t>Taşınır Kayıt ve Kontrol Yetkilisi                                                                  Harcama Yetkilisi</w:t>
            </w:r>
          </w:p>
          <w:p w:rsidR="00E1219D" w:rsidRPr="00E1219D" w:rsidRDefault="00E1219D" w:rsidP="00E1219D">
            <w:pPr>
              <w:rPr>
                <w:b/>
                <w:bCs/>
              </w:rPr>
            </w:pPr>
            <w:r w:rsidRPr="00E1219D">
              <w:rPr>
                <w:b/>
                <w:bCs/>
              </w:rPr>
              <w:t xml:space="preserve">            Adı-Soyadı-İmza                                                                                  </w:t>
            </w:r>
            <w:proofErr w:type="spellStart"/>
            <w:r w:rsidRPr="00E1219D">
              <w:rPr>
                <w:b/>
                <w:bCs/>
              </w:rPr>
              <w:t>Adı-Soyadı-İmza</w:t>
            </w:r>
            <w:proofErr w:type="spellEnd"/>
            <w:r w:rsidRPr="00E1219D">
              <w:rPr>
                <w:b/>
                <w:bCs/>
              </w:rPr>
              <w:t xml:space="preserve"> </w:t>
            </w:r>
          </w:p>
          <w:p w:rsidR="00E1219D" w:rsidRPr="00E1219D" w:rsidRDefault="00E1219D" w:rsidP="00E1219D">
            <w:pPr>
              <w:rPr>
                <w:b/>
                <w:bCs/>
              </w:rPr>
            </w:pPr>
          </w:p>
          <w:p w:rsidR="00E1219D" w:rsidRPr="00E1219D" w:rsidRDefault="00E1219D" w:rsidP="00E1219D">
            <w:pPr>
              <w:rPr>
                <w:b/>
                <w:bCs/>
              </w:rPr>
            </w:pPr>
          </w:p>
        </w:tc>
      </w:tr>
    </w:tbl>
    <w:p w:rsidR="00E20AD1" w:rsidRDefault="00E20AD1" w:rsidP="00E1219D"/>
    <w:p w:rsidR="004B0A09" w:rsidRPr="00AD518A" w:rsidRDefault="004B0A09" w:rsidP="004B0A09">
      <w:pPr>
        <w:jc w:val="center"/>
        <w:rPr>
          <w:b/>
          <w:sz w:val="44"/>
          <w:szCs w:val="44"/>
        </w:rPr>
      </w:pPr>
      <w:r w:rsidRPr="00AD518A">
        <w:rPr>
          <w:b/>
          <w:sz w:val="44"/>
          <w:szCs w:val="44"/>
        </w:rPr>
        <w:lastRenderedPageBreak/>
        <w:t>T.C.</w:t>
      </w:r>
    </w:p>
    <w:p w:rsidR="004B0A09" w:rsidRPr="00AD518A" w:rsidRDefault="004B0A09" w:rsidP="004B0A09">
      <w:pPr>
        <w:jc w:val="center"/>
        <w:rPr>
          <w:b/>
          <w:sz w:val="44"/>
          <w:szCs w:val="44"/>
        </w:rPr>
      </w:pPr>
      <w:r w:rsidRPr="00AD518A">
        <w:rPr>
          <w:b/>
          <w:sz w:val="44"/>
          <w:szCs w:val="44"/>
        </w:rPr>
        <w:t>YUNAK KAYMAKAMLIĞI</w:t>
      </w:r>
    </w:p>
    <w:p w:rsidR="004B0A09" w:rsidRPr="00AD518A" w:rsidRDefault="004B0A09" w:rsidP="004B0A09">
      <w:pPr>
        <w:jc w:val="center"/>
        <w:rPr>
          <w:sz w:val="44"/>
          <w:szCs w:val="44"/>
        </w:rPr>
      </w:pPr>
      <w:proofErr w:type="gramStart"/>
      <w:r w:rsidRPr="00AD518A">
        <w:rPr>
          <w:b/>
          <w:sz w:val="44"/>
          <w:szCs w:val="44"/>
        </w:rPr>
        <w:t>……………………………</w:t>
      </w:r>
      <w:proofErr w:type="gramEnd"/>
      <w:r w:rsidRPr="00AD518A">
        <w:rPr>
          <w:b/>
          <w:sz w:val="44"/>
          <w:szCs w:val="44"/>
        </w:rPr>
        <w:t xml:space="preserve"> MÜDÜRLÜĞÜ</w:t>
      </w:r>
    </w:p>
    <w:p w:rsidR="004B0A09" w:rsidRPr="00AD518A" w:rsidRDefault="004B0A09" w:rsidP="004B0A09">
      <w:pPr>
        <w:jc w:val="center"/>
        <w:rPr>
          <w:sz w:val="44"/>
          <w:szCs w:val="44"/>
        </w:rPr>
      </w:pPr>
    </w:p>
    <w:p w:rsidR="004B0A09" w:rsidRPr="00AD518A" w:rsidRDefault="004B0A09" w:rsidP="004B0A09">
      <w:pPr>
        <w:jc w:val="center"/>
        <w:rPr>
          <w:sz w:val="44"/>
          <w:szCs w:val="44"/>
        </w:rPr>
      </w:pPr>
    </w:p>
    <w:p w:rsidR="004B0A09" w:rsidRPr="00AD518A" w:rsidRDefault="004B0A09" w:rsidP="004B0A09">
      <w:pPr>
        <w:jc w:val="center"/>
        <w:rPr>
          <w:sz w:val="44"/>
          <w:szCs w:val="44"/>
        </w:rPr>
      </w:pPr>
    </w:p>
    <w:p w:rsidR="004B0A09" w:rsidRPr="00AD518A" w:rsidRDefault="004B0A09" w:rsidP="004B0A09">
      <w:pPr>
        <w:jc w:val="center"/>
        <w:rPr>
          <w:sz w:val="44"/>
          <w:szCs w:val="44"/>
        </w:rPr>
      </w:pPr>
    </w:p>
    <w:p w:rsidR="004B0A09" w:rsidRPr="00AD518A" w:rsidRDefault="004B0A09" w:rsidP="004B0A09">
      <w:pPr>
        <w:jc w:val="center"/>
        <w:rPr>
          <w:sz w:val="44"/>
          <w:szCs w:val="44"/>
        </w:rPr>
      </w:pPr>
    </w:p>
    <w:p w:rsidR="004B0A09" w:rsidRPr="00AD518A" w:rsidRDefault="00AD518A" w:rsidP="004B0A09">
      <w:pPr>
        <w:jc w:val="center"/>
        <w:rPr>
          <w:b/>
          <w:sz w:val="72"/>
          <w:szCs w:val="72"/>
        </w:rPr>
      </w:pPr>
      <w:r w:rsidRPr="00AD518A">
        <w:rPr>
          <w:b/>
          <w:sz w:val="72"/>
          <w:szCs w:val="72"/>
        </w:rPr>
        <w:t>2021</w:t>
      </w:r>
      <w:r w:rsidR="004B0A09" w:rsidRPr="00AD518A">
        <w:rPr>
          <w:b/>
          <w:sz w:val="72"/>
          <w:szCs w:val="72"/>
        </w:rPr>
        <w:t xml:space="preserve"> YILI</w:t>
      </w:r>
    </w:p>
    <w:p w:rsidR="00AD518A" w:rsidRPr="00AD518A" w:rsidRDefault="00AD518A" w:rsidP="004B0A09">
      <w:pPr>
        <w:jc w:val="center"/>
        <w:rPr>
          <w:b/>
          <w:sz w:val="72"/>
          <w:szCs w:val="72"/>
        </w:rPr>
      </w:pPr>
      <w:r w:rsidRPr="00AD518A">
        <w:rPr>
          <w:b/>
          <w:sz w:val="72"/>
          <w:szCs w:val="72"/>
        </w:rPr>
        <w:t>TAŞINIR HESAP CETVELLERİ</w:t>
      </w:r>
    </w:p>
    <w:p w:rsidR="00AD518A" w:rsidRPr="00AD518A" w:rsidRDefault="00AD518A" w:rsidP="004B0A09">
      <w:pPr>
        <w:jc w:val="center"/>
        <w:rPr>
          <w:b/>
          <w:sz w:val="72"/>
          <w:szCs w:val="72"/>
        </w:rPr>
      </w:pPr>
      <w:r w:rsidRPr="00AD518A">
        <w:rPr>
          <w:b/>
          <w:sz w:val="72"/>
          <w:szCs w:val="72"/>
        </w:rPr>
        <w:t>DOSYASI</w:t>
      </w:r>
    </w:p>
    <w:p w:rsidR="00AD518A" w:rsidRDefault="00AD518A" w:rsidP="004B0A09">
      <w:pPr>
        <w:jc w:val="center"/>
        <w:rPr>
          <w:sz w:val="44"/>
          <w:szCs w:val="44"/>
        </w:rPr>
      </w:pPr>
    </w:p>
    <w:p w:rsidR="00AD518A" w:rsidRDefault="00AD518A" w:rsidP="004B0A09">
      <w:pPr>
        <w:jc w:val="center"/>
        <w:rPr>
          <w:sz w:val="44"/>
          <w:szCs w:val="44"/>
        </w:rPr>
      </w:pPr>
    </w:p>
    <w:p w:rsidR="00AD518A" w:rsidRPr="00AD518A" w:rsidRDefault="00AD518A" w:rsidP="004B0A09">
      <w:pPr>
        <w:jc w:val="center"/>
        <w:rPr>
          <w:sz w:val="24"/>
          <w:szCs w:val="24"/>
        </w:rPr>
      </w:pPr>
      <w:r w:rsidRPr="00AD518A">
        <w:rPr>
          <w:sz w:val="24"/>
          <w:szCs w:val="24"/>
        </w:rPr>
        <w:t>İÇİNDEKİLER</w:t>
      </w:r>
    </w:p>
    <w:p w:rsidR="00AD518A" w:rsidRPr="00AD518A" w:rsidRDefault="00AD518A" w:rsidP="004B0A09">
      <w:pPr>
        <w:jc w:val="center"/>
        <w:rPr>
          <w:sz w:val="24"/>
          <w:szCs w:val="24"/>
        </w:rPr>
      </w:pPr>
    </w:p>
    <w:p w:rsidR="00AD518A" w:rsidRPr="00AD518A" w:rsidRDefault="00AD518A" w:rsidP="00AD518A">
      <w:pPr>
        <w:pStyle w:val="ListeParagraf"/>
        <w:numPr>
          <w:ilvl w:val="0"/>
          <w:numId w:val="2"/>
        </w:numPr>
        <w:rPr>
          <w:sz w:val="24"/>
          <w:szCs w:val="24"/>
        </w:rPr>
      </w:pPr>
      <w:r w:rsidRPr="00AD518A">
        <w:rPr>
          <w:sz w:val="24"/>
          <w:szCs w:val="24"/>
        </w:rPr>
        <w:t>Taşınır(TKYS)-Taşınır(Muhasebe) Raporu</w:t>
      </w:r>
      <w:r w:rsidRPr="00AD518A">
        <w:rPr>
          <w:sz w:val="24"/>
          <w:szCs w:val="24"/>
        </w:rPr>
        <w:tab/>
      </w:r>
      <w:r w:rsidRPr="00AD518A">
        <w:rPr>
          <w:sz w:val="24"/>
          <w:szCs w:val="24"/>
        </w:rPr>
        <w:tab/>
      </w:r>
      <w:r w:rsidRPr="00AD518A">
        <w:rPr>
          <w:sz w:val="24"/>
          <w:szCs w:val="24"/>
        </w:rPr>
        <w:tab/>
      </w:r>
      <w:r>
        <w:rPr>
          <w:sz w:val="24"/>
          <w:szCs w:val="24"/>
        </w:rPr>
        <w:tab/>
      </w:r>
      <w:r w:rsidRPr="00AD518A">
        <w:rPr>
          <w:sz w:val="24"/>
          <w:szCs w:val="24"/>
        </w:rPr>
        <w:t>(</w:t>
      </w:r>
      <w:proofErr w:type="gramStart"/>
      <w:r w:rsidRPr="00AD518A">
        <w:rPr>
          <w:sz w:val="24"/>
          <w:szCs w:val="24"/>
        </w:rPr>
        <w:t>…….</w:t>
      </w:r>
      <w:proofErr w:type="gramEnd"/>
      <w:r w:rsidRPr="00AD518A">
        <w:rPr>
          <w:sz w:val="24"/>
          <w:szCs w:val="24"/>
        </w:rPr>
        <w:t xml:space="preserve"> Sayfa</w:t>
      </w:r>
      <w:proofErr w:type="gramStart"/>
      <w:r w:rsidRPr="00AD518A">
        <w:rPr>
          <w:sz w:val="24"/>
          <w:szCs w:val="24"/>
        </w:rPr>
        <w:t>)</w:t>
      </w:r>
      <w:proofErr w:type="gramEnd"/>
    </w:p>
    <w:p w:rsidR="00AD518A" w:rsidRPr="00AD518A" w:rsidRDefault="00AD518A" w:rsidP="00AD518A">
      <w:pPr>
        <w:pStyle w:val="ListeParagraf"/>
        <w:numPr>
          <w:ilvl w:val="0"/>
          <w:numId w:val="2"/>
        </w:numPr>
        <w:rPr>
          <w:sz w:val="24"/>
          <w:szCs w:val="24"/>
        </w:rPr>
      </w:pPr>
      <w:r w:rsidRPr="00AD518A">
        <w:rPr>
          <w:sz w:val="24"/>
          <w:szCs w:val="24"/>
        </w:rPr>
        <w:t>En Son Düzenlenen Taşınır İşlem Fişini Gösterir Tutanak</w:t>
      </w:r>
      <w:r w:rsidRPr="00AD518A">
        <w:rPr>
          <w:sz w:val="24"/>
          <w:szCs w:val="24"/>
        </w:rPr>
        <w:tab/>
      </w:r>
      <w:r>
        <w:rPr>
          <w:sz w:val="24"/>
          <w:szCs w:val="24"/>
        </w:rPr>
        <w:tab/>
      </w:r>
      <w:r w:rsidRPr="00AD518A">
        <w:rPr>
          <w:sz w:val="24"/>
          <w:szCs w:val="24"/>
        </w:rPr>
        <w:t>( 1 Sayfa)</w:t>
      </w:r>
    </w:p>
    <w:p w:rsidR="00AD518A" w:rsidRPr="00AD518A" w:rsidRDefault="00AD518A" w:rsidP="00AD518A">
      <w:pPr>
        <w:pStyle w:val="ListeParagraf"/>
        <w:numPr>
          <w:ilvl w:val="0"/>
          <w:numId w:val="2"/>
        </w:numPr>
        <w:rPr>
          <w:sz w:val="24"/>
          <w:szCs w:val="24"/>
        </w:rPr>
      </w:pPr>
      <w:r w:rsidRPr="00AD518A">
        <w:rPr>
          <w:sz w:val="24"/>
          <w:szCs w:val="24"/>
        </w:rPr>
        <w:t>Ambar Sayım İçin Stok Listesi</w:t>
      </w:r>
      <w:r w:rsidRPr="00AD518A">
        <w:rPr>
          <w:sz w:val="24"/>
          <w:szCs w:val="24"/>
        </w:rPr>
        <w:tab/>
      </w:r>
      <w:r w:rsidRPr="00AD518A">
        <w:rPr>
          <w:sz w:val="24"/>
          <w:szCs w:val="24"/>
        </w:rPr>
        <w:tab/>
      </w:r>
      <w:r w:rsidRPr="00AD518A">
        <w:rPr>
          <w:sz w:val="24"/>
          <w:szCs w:val="24"/>
        </w:rPr>
        <w:tab/>
      </w:r>
      <w:r w:rsidRPr="00AD518A">
        <w:rPr>
          <w:sz w:val="24"/>
          <w:szCs w:val="24"/>
        </w:rPr>
        <w:tab/>
      </w:r>
      <w:r w:rsidRPr="00AD518A">
        <w:rPr>
          <w:sz w:val="24"/>
          <w:szCs w:val="24"/>
        </w:rPr>
        <w:tab/>
        <w:t>(</w:t>
      </w:r>
      <w:proofErr w:type="gramStart"/>
      <w:r w:rsidRPr="00AD518A">
        <w:rPr>
          <w:sz w:val="24"/>
          <w:szCs w:val="24"/>
        </w:rPr>
        <w:t>…….</w:t>
      </w:r>
      <w:proofErr w:type="gramEnd"/>
      <w:r w:rsidRPr="00AD518A">
        <w:rPr>
          <w:sz w:val="24"/>
          <w:szCs w:val="24"/>
        </w:rPr>
        <w:t xml:space="preserve"> Sayfa</w:t>
      </w:r>
      <w:proofErr w:type="gramStart"/>
      <w:r w:rsidRPr="00AD518A">
        <w:rPr>
          <w:sz w:val="24"/>
          <w:szCs w:val="24"/>
        </w:rPr>
        <w:t>)</w:t>
      </w:r>
      <w:proofErr w:type="gramEnd"/>
    </w:p>
    <w:p w:rsidR="00AD518A" w:rsidRPr="00AD518A" w:rsidRDefault="00AD518A" w:rsidP="00AD518A">
      <w:pPr>
        <w:pStyle w:val="ListeParagraf"/>
        <w:numPr>
          <w:ilvl w:val="0"/>
          <w:numId w:val="2"/>
        </w:numPr>
        <w:rPr>
          <w:sz w:val="24"/>
          <w:szCs w:val="24"/>
        </w:rPr>
      </w:pPr>
      <w:r w:rsidRPr="00AD518A">
        <w:rPr>
          <w:sz w:val="24"/>
          <w:szCs w:val="24"/>
        </w:rPr>
        <w:t>13-Nolu Sayım Döküm Cetveli</w:t>
      </w:r>
      <w:r w:rsidRPr="00AD518A">
        <w:rPr>
          <w:sz w:val="24"/>
          <w:szCs w:val="24"/>
        </w:rPr>
        <w:tab/>
      </w:r>
      <w:r w:rsidRPr="00AD518A">
        <w:rPr>
          <w:sz w:val="24"/>
          <w:szCs w:val="24"/>
        </w:rPr>
        <w:tab/>
      </w:r>
      <w:r w:rsidRPr="00AD518A">
        <w:rPr>
          <w:sz w:val="24"/>
          <w:szCs w:val="24"/>
        </w:rPr>
        <w:tab/>
      </w:r>
      <w:r w:rsidRPr="00AD518A">
        <w:rPr>
          <w:sz w:val="24"/>
          <w:szCs w:val="24"/>
        </w:rPr>
        <w:tab/>
      </w:r>
      <w:r w:rsidRPr="00AD518A">
        <w:rPr>
          <w:sz w:val="24"/>
          <w:szCs w:val="24"/>
        </w:rPr>
        <w:tab/>
        <w:t>(</w:t>
      </w:r>
      <w:proofErr w:type="gramStart"/>
      <w:r w:rsidRPr="00AD518A">
        <w:rPr>
          <w:sz w:val="24"/>
          <w:szCs w:val="24"/>
        </w:rPr>
        <w:t>……..</w:t>
      </w:r>
      <w:proofErr w:type="gramEnd"/>
      <w:r w:rsidRPr="00AD518A">
        <w:rPr>
          <w:sz w:val="24"/>
          <w:szCs w:val="24"/>
        </w:rPr>
        <w:t xml:space="preserve"> Sayfa</w:t>
      </w:r>
      <w:proofErr w:type="gramStart"/>
      <w:r w:rsidRPr="00AD518A">
        <w:rPr>
          <w:sz w:val="24"/>
          <w:szCs w:val="24"/>
        </w:rPr>
        <w:t>)</w:t>
      </w:r>
      <w:proofErr w:type="gramEnd"/>
    </w:p>
    <w:p w:rsidR="00AD518A" w:rsidRPr="00AD518A" w:rsidRDefault="00AD518A" w:rsidP="00AD518A">
      <w:pPr>
        <w:pStyle w:val="ListeParagraf"/>
        <w:numPr>
          <w:ilvl w:val="0"/>
          <w:numId w:val="2"/>
        </w:numPr>
        <w:rPr>
          <w:sz w:val="24"/>
          <w:szCs w:val="24"/>
        </w:rPr>
      </w:pPr>
      <w:r w:rsidRPr="00AD518A">
        <w:rPr>
          <w:sz w:val="24"/>
          <w:szCs w:val="24"/>
        </w:rPr>
        <w:t>14-Nolu Harcama Birim Taşınır Mal Yönetim Hesabı C</w:t>
      </w:r>
      <w:bookmarkStart w:id="0" w:name="_GoBack"/>
      <w:bookmarkEnd w:id="0"/>
      <w:r w:rsidRPr="00AD518A">
        <w:rPr>
          <w:sz w:val="24"/>
          <w:szCs w:val="24"/>
        </w:rPr>
        <w:t>etveli</w:t>
      </w:r>
      <w:r>
        <w:rPr>
          <w:sz w:val="24"/>
          <w:szCs w:val="24"/>
        </w:rPr>
        <w:tab/>
        <w:t>(</w:t>
      </w:r>
      <w:proofErr w:type="gramStart"/>
      <w:r>
        <w:rPr>
          <w:sz w:val="24"/>
          <w:szCs w:val="24"/>
        </w:rPr>
        <w:t>………</w:t>
      </w:r>
      <w:proofErr w:type="gramEnd"/>
      <w:r>
        <w:rPr>
          <w:sz w:val="24"/>
          <w:szCs w:val="24"/>
        </w:rPr>
        <w:t xml:space="preserve"> Sayfa</w:t>
      </w:r>
      <w:proofErr w:type="gramStart"/>
      <w:r>
        <w:rPr>
          <w:sz w:val="24"/>
          <w:szCs w:val="24"/>
        </w:rPr>
        <w:t>)</w:t>
      </w:r>
      <w:proofErr w:type="gramEnd"/>
    </w:p>
    <w:sectPr w:rsidR="00AD518A" w:rsidRPr="00AD518A" w:rsidSect="00AB0A9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860" w:rsidRDefault="00A17860" w:rsidP="00E1219D">
      <w:pPr>
        <w:spacing w:after="0" w:line="240" w:lineRule="auto"/>
      </w:pPr>
      <w:r>
        <w:separator/>
      </w:r>
    </w:p>
  </w:endnote>
  <w:endnote w:type="continuationSeparator" w:id="0">
    <w:p w:rsidR="00A17860" w:rsidRDefault="00A17860" w:rsidP="00E1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860" w:rsidRDefault="00A17860" w:rsidP="00E1219D">
      <w:pPr>
        <w:spacing w:after="0" w:line="240" w:lineRule="auto"/>
      </w:pPr>
      <w:r>
        <w:separator/>
      </w:r>
    </w:p>
  </w:footnote>
  <w:footnote w:type="continuationSeparator" w:id="0">
    <w:p w:rsidR="00A17860" w:rsidRDefault="00A17860" w:rsidP="00E12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625D"/>
    <w:multiLevelType w:val="hybridMultilevel"/>
    <w:tmpl w:val="A594CC88"/>
    <w:lvl w:ilvl="0" w:tplc="8FC05A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11469A2"/>
    <w:multiLevelType w:val="hybridMultilevel"/>
    <w:tmpl w:val="8A288FBE"/>
    <w:lvl w:ilvl="0" w:tplc="C0F4CC76">
      <w:start w:val="1"/>
      <w:numFmt w:val="decimal"/>
      <w:lvlText w:val="%1-"/>
      <w:lvlJc w:val="left"/>
      <w:pPr>
        <w:ind w:left="720" w:hanging="360"/>
      </w:pPr>
      <w:rPr>
        <w:rFonts w:ascii="Helvetica" w:hAnsi="Helvetica" w:cs="Helvetica"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951"/>
    <w:rsid w:val="00033561"/>
    <w:rsid w:val="00063247"/>
    <w:rsid w:val="000C2F90"/>
    <w:rsid w:val="00110DBA"/>
    <w:rsid w:val="0019039B"/>
    <w:rsid w:val="001D2AB4"/>
    <w:rsid w:val="003D02A1"/>
    <w:rsid w:val="004B0A09"/>
    <w:rsid w:val="005045A4"/>
    <w:rsid w:val="00621941"/>
    <w:rsid w:val="007547FC"/>
    <w:rsid w:val="0077018F"/>
    <w:rsid w:val="007771F9"/>
    <w:rsid w:val="0079168D"/>
    <w:rsid w:val="008F0A43"/>
    <w:rsid w:val="00915AF1"/>
    <w:rsid w:val="009F0E22"/>
    <w:rsid w:val="00A17860"/>
    <w:rsid w:val="00AB0A98"/>
    <w:rsid w:val="00AD518A"/>
    <w:rsid w:val="00B264DC"/>
    <w:rsid w:val="00BE577A"/>
    <w:rsid w:val="00D24951"/>
    <w:rsid w:val="00D9124F"/>
    <w:rsid w:val="00E1219D"/>
    <w:rsid w:val="00E20AD1"/>
    <w:rsid w:val="00E44727"/>
    <w:rsid w:val="00F31518"/>
    <w:rsid w:val="00F37B64"/>
    <w:rsid w:val="00F60F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604AA"/>
  <w15:chartTrackingRefBased/>
  <w15:docId w15:val="{C892F1ED-EA9B-412D-BA29-491272B6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5A4"/>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uiPriority w:val="20"/>
    <w:qFormat/>
    <w:rsid w:val="00E44727"/>
    <w:rPr>
      <w:rFonts w:ascii="Times New Roman" w:hAnsi="Times New Roman"/>
      <w:i w:val="0"/>
      <w:iCs/>
      <w:sz w:val="24"/>
    </w:rPr>
  </w:style>
  <w:style w:type="paragraph" w:styleId="ListeParagraf">
    <w:name w:val="List Paragraph"/>
    <w:basedOn w:val="Normal"/>
    <w:uiPriority w:val="34"/>
    <w:qFormat/>
    <w:rsid w:val="00D24951"/>
    <w:pPr>
      <w:ind w:left="720"/>
      <w:contextualSpacing/>
    </w:pPr>
  </w:style>
  <w:style w:type="paragraph" w:styleId="AralkYok">
    <w:name w:val="No Spacing"/>
    <w:uiPriority w:val="1"/>
    <w:qFormat/>
    <w:rsid w:val="003D02A1"/>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3D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121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1219D"/>
  </w:style>
  <w:style w:type="paragraph" w:styleId="AltBilgi">
    <w:name w:val="footer"/>
    <w:basedOn w:val="Normal"/>
    <w:link w:val="AltBilgiChar"/>
    <w:uiPriority w:val="99"/>
    <w:unhideWhenUsed/>
    <w:rsid w:val="00E121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12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18</Pages>
  <Words>1084</Words>
  <Characters>6182</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YİMEM_SUBE_MUDURU_1</dc:creator>
  <cp:keywords/>
  <dc:description/>
  <cp:lastModifiedBy>YİMEM_SUBE_MUDURU_1</cp:lastModifiedBy>
  <cp:revision>10</cp:revision>
  <dcterms:created xsi:type="dcterms:W3CDTF">2021-12-23T08:13:00Z</dcterms:created>
  <dcterms:modified xsi:type="dcterms:W3CDTF">2021-12-28T10:59:00Z</dcterms:modified>
</cp:coreProperties>
</file>